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CE93" w14:textId="6C767636" w:rsidR="00E57E8A" w:rsidRPr="005D5071" w:rsidRDefault="005D5071" w:rsidP="005D5071">
      <w:pPr>
        <w:pBdr>
          <w:top w:val="single" w:sz="4" w:space="1" w:color="auto"/>
          <w:left w:val="single" w:sz="4" w:space="4" w:color="auto"/>
          <w:bottom w:val="single" w:sz="4" w:space="1" w:color="auto"/>
          <w:right w:val="single" w:sz="4" w:space="4" w:color="auto"/>
        </w:pBdr>
        <w:jc w:val="center"/>
        <w:rPr>
          <w:sz w:val="40"/>
          <w:szCs w:val="40"/>
        </w:rPr>
      </w:pPr>
      <w:r>
        <w:rPr>
          <w:noProof/>
          <w:sz w:val="40"/>
          <w:szCs w:val="40"/>
        </w:rPr>
        <w:drawing>
          <wp:anchor distT="0" distB="0" distL="114300" distR="114300" simplePos="0" relativeHeight="251658240" behindDoc="1" locked="0" layoutInCell="1" allowOverlap="1" wp14:anchorId="558650EB" wp14:editId="37A367A1">
            <wp:simplePos x="0" y="0"/>
            <wp:positionH relativeFrom="column">
              <wp:posOffset>1386205</wp:posOffset>
            </wp:positionH>
            <wp:positionV relativeFrom="paragraph">
              <wp:posOffset>0</wp:posOffset>
            </wp:positionV>
            <wp:extent cx="3108960" cy="883285"/>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a:extLst>
                        <a:ext uri="{28A0092B-C50C-407E-A947-70E740481C1C}">
                          <a14:useLocalDpi xmlns:a14="http://schemas.microsoft.com/office/drawing/2010/main" val="0"/>
                        </a:ext>
                      </a:extLst>
                    </a:blip>
                    <a:stretch>
                      <a:fillRect/>
                    </a:stretch>
                  </pic:blipFill>
                  <pic:spPr>
                    <a:xfrm>
                      <a:off x="0" y="0"/>
                      <a:ext cx="3108960" cy="883285"/>
                    </a:xfrm>
                    <a:prstGeom prst="rect">
                      <a:avLst/>
                    </a:prstGeom>
                  </pic:spPr>
                </pic:pic>
              </a:graphicData>
            </a:graphic>
          </wp:anchor>
        </w:drawing>
      </w:r>
      <w:r w:rsidR="00E57E8A" w:rsidRPr="005D5071">
        <w:rPr>
          <w:sz w:val="40"/>
          <w:szCs w:val="40"/>
        </w:rPr>
        <w:t xml:space="preserve">Modification </w:t>
      </w:r>
      <w:r w:rsidR="00850001" w:rsidRPr="005D5071">
        <w:rPr>
          <w:sz w:val="40"/>
          <w:szCs w:val="40"/>
        </w:rPr>
        <w:t>Règleme</w:t>
      </w:r>
      <w:r w:rsidR="0064795B" w:rsidRPr="005D5071">
        <w:rPr>
          <w:sz w:val="40"/>
          <w:szCs w:val="40"/>
        </w:rPr>
        <w:t>nt intérieur 2022</w:t>
      </w:r>
    </w:p>
    <w:p w14:paraId="1FDB3C18" w14:textId="33E676A8" w:rsidR="005D5071" w:rsidRDefault="005D5071" w:rsidP="005D5071">
      <w:pPr>
        <w:pBdr>
          <w:top w:val="single" w:sz="4" w:space="1" w:color="auto"/>
          <w:left w:val="single" w:sz="4" w:space="4" w:color="auto"/>
          <w:bottom w:val="single" w:sz="4" w:space="1" w:color="auto"/>
          <w:right w:val="single" w:sz="4" w:space="4" w:color="auto"/>
        </w:pBdr>
        <w:jc w:val="center"/>
      </w:pPr>
      <w:r>
        <w:t>A compter du 01 septembre 2022</w:t>
      </w:r>
    </w:p>
    <w:p w14:paraId="1F989F69" w14:textId="77777777" w:rsidR="005D5071" w:rsidRDefault="005D5071"/>
    <w:p w14:paraId="792AA00A" w14:textId="30CC1BF8" w:rsidR="000C0573" w:rsidRDefault="0064795B" w:rsidP="0033701C">
      <w:pPr>
        <w:pStyle w:val="Paragraphedeliste"/>
        <w:numPr>
          <w:ilvl w:val="0"/>
          <w:numId w:val="4"/>
        </w:numPr>
        <w:ind w:left="284" w:hanging="284"/>
        <w:rPr>
          <w:b/>
          <w:bCs/>
        </w:rPr>
      </w:pPr>
      <w:r w:rsidRPr="00BF6E92">
        <w:rPr>
          <w:b/>
          <w:bCs/>
          <w:u w:val="single"/>
        </w:rPr>
        <w:t>Chèque de caution </w:t>
      </w:r>
      <w:r w:rsidR="000C0573" w:rsidRPr="00BF6E92">
        <w:rPr>
          <w:b/>
          <w:bCs/>
          <w:u w:val="single"/>
        </w:rPr>
        <w:t>de 100 € (GARANTI</w:t>
      </w:r>
      <w:r w:rsidR="00137D39" w:rsidRPr="00BF6E92">
        <w:rPr>
          <w:b/>
          <w:bCs/>
          <w:u w:val="single"/>
        </w:rPr>
        <w:t>E</w:t>
      </w:r>
      <w:r w:rsidR="000C0573" w:rsidRPr="00BF6E92">
        <w:rPr>
          <w:b/>
          <w:bCs/>
          <w:u w:val="single"/>
        </w:rPr>
        <w:t xml:space="preserve"> DE PAI</w:t>
      </w:r>
      <w:r w:rsidR="00B42A48" w:rsidRPr="00BF6E92">
        <w:rPr>
          <w:b/>
          <w:bCs/>
          <w:u w:val="single"/>
        </w:rPr>
        <w:t>E</w:t>
      </w:r>
      <w:r w:rsidR="000C0573" w:rsidRPr="00BF6E92">
        <w:rPr>
          <w:b/>
          <w:bCs/>
          <w:u w:val="single"/>
        </w:rPr>
        <w:t>MENT</w:t>
      </w:r>
      <w:r w:rsidR="00C867FF" w:rsidRPr="00BF6E92">
        <w:rPr>
          <w:b/>
          <w:bCs/>
          <w:u w:val="single"/>
        </w:rPr>
        <w:t>)</w:t>
      </w:r>
      <w:r w:rsidR="000C0573">
        <w:rPr>
          <w:b/>
          <w:bCs/>
        </w:rPr>
        <w:t xml:space="preserve"> </w:t>
      </w:r>
      <w:r w:rsidRPr="005D5071">
        <w:rPr>
          <w:b/>
          <w:bCs/>
        </w:rPr>
        <w:t>:</w:t>
      </w:r>
    </w:p>
    <w:p w14:paraId="4562D257" w14:textId="77777777" w:rsidR="00C867FF" w:rsidRDefault="00C867FF" w:rsidP="00C867FF">
      <w:pPr>
        <w:pStyle w:val="Paragraphedeliste"/>
        <w:rPr>
          <w:b/>
          <w:bCs/>
        </w:rPr>
      </w:pPr>
    </w:p>
    <w:p w14:paraId="7B0B67B5" w14:textId="1E9F9C70" w:rsidR="00D90430" w:rsidRPr="00F305B0" w:rsidRDefault="00450846" w:rsidP="0033701C">
      <w:pPr>
        <w:pStyle w:val="Paragraphedeliste"/>
        <w:ind w:left="0"/>
        <w:rPr>
          <w:b/>
          <w:bCs/>
          <w:color w:val="000000" w:themeColor="text1"/>
        </w:rPr>
      </w:pPr>
      <w:r w:rsidRPr="00F305B0">
        <w:rPr>
          <w:color w:val="000000" w:themeColor="text1"/>
        </w:rPr>
        <w:t xml:space="preserve"> </w:t>
      </w:r>
      <w:r w:rsidR="0064795B" w:rsidRPr="00F305B0">
        <w:rPr>
          <w:color w:val="000000" w:themeColor="text1"/>
        </w:rPr>
        <w:t>En cas de paiement</w:t>
      </w:r>
      <w:r w:rsidR="001C1F31" w:rsidRPr="00F305B0">
        <w:rPr>
          <w:color w:val="000000" w:themeColor="text1"/>
        </w:rPr>
        <w:t xml:space="preserve"> en retard</w:t>
      </w:r>
      <w:r w:rsidR="00D90430" w:rsidRPr="00F305B0">
        <w:rPr>
          <w:color w:val="000000" w:themeColor="text1"/>
        </w:rPr>
        <w:t>, 2 relances sont envoyées. A</w:t>
      </w:r>
      <w:r w:rsidRPr="00F305B0">
        <w:rPr>
          <w:color w:val="000000" w:themeColor="text1"/>
        </w:rPr>
        <w:t xml:space="preserve"> la seconde relance</w:t>
      </w:r>
      <w:r w:rsidR="003E1907" w:rsidRPr="00F305B0">
        <w:rPr>
          <w:color w:val="000000" w:themeColor="text1"/>
        </w:rPr>
        <w:t>, majoration de 20% sur la prochaine facture,</w:t>
      </w:r>
      <w:r w:rsidRPr="00F305B0">
        <w:rPr>
          <w:color w:val="000000" w:themeColor="text1"/>
        </w:rPr>
        <w:t xml:space="preserve"> si l</w:t>
      </w:r>
      <w:r w:rsidR="00D90430" w:rsidRPr="00F305B0">
        <w:rPr>
          <w:color w:val="000000" w:themeColor="text1"/>
        </w:rPr>
        <w:t>a facture n’a pas été réglée</w:t>
      </w:r>
      <w:r w:rsidRPr="00F305B0">
        <w:rPr>
          <w:color w:val="000000" w:themeColor="text1"/>
        </w:rPr>
        <w:t xml:space="preserve"> </w:t>
      </w:r>
      <w:r w:rsidR="00D23007" w:rsidRPr="00F305B0">
        <w:rPr>
          <w:color w:val="000000" w:themeColor="text1"/>
        </w:rPr>
        <w:t xml:space="preserve">dans les 7 </w:t>
      </w:r>
      <w:proofErr w:type="gramStart"/>
      <w:r w:rsidR="003E1907" w:rsidRPr="00F305B0">
        <w:rPr>
          <w:color w:val="000000" w:themeColor="text1"/>
        </w:rPr>
        <w:t xml:space="preserve">jours </w:t>
      </w:r>
      <w:r w:rsidR="00CE459A" w:rsidRPr="00F305B0">
        <w:rPr>
          <w:color w:val="000000" w:themeColor="text1"/>
        </w:rPr>
        <w:t xml:space="preserve"> après</w:t>
      </w:r>
      <w:proofErr w:type="gramEnd"/>
      <w:r w:rsidR="00CE459A" w:rsidRPr="00F305B0">
        <w:rPr>
          <w:color w:val="000000" w:themeColor="text1"/>
        </w:rPr>
        <w:t xml:space="preserve"> la seconde relance </w:t>
      </w:r>
      <w:r w:rsidR="003E1907" w:rsidRPr="00F305B0">
        <w:rPr>
          <w:color w:val="000000" w:themeColor="text1"/>
        </w:rPr>
        <w:t>le</w:t>
      </w:r>
      <w:r w:rsidRPr="00F305B0">
        <w:rPr>
          <w:color w:val="000000" w:themeColor="text1"/>
        </w:rPr>
        <w:t xml:space="preserve"> chèque de 100 € sera encaissé. </w:t>
      </w:r>
    </w:p>
    <w:p w14:paraId="16F47A35" w14:textId="1F7C5010" w:rsidR="00450846" w:rsidRPr="00F305B0" w:rsidRDefault="00450846" w:rsidP="00D90430">
      <w:pPr>
        <w:pStyle w:val="Paragraphedeliste"/>
        <w:numPr>
          <w:ilvl w:val="0"/>
          <w:numId w:val="5"/>
        </w:numPr>
        <w:rPr>
          <w:color w:val="000000" w:themeColor="text1"/>
        </w:rPr>
      </w:pPr>
      <w:r w:rsidRPr="00F305B0">
        <w:rPr>
          <w:color w:val="000000" w:themeColor="text1"/>
        </w:rPr>
        <w:t>Si le montant d</w:t>
      </w:r>
      <w:r w:rsidR="004800B9" w:rsidRPr="00F305B0">
        <w:rPr>
          <w:color w:val="000000" w:themeColor="text1"/>
        </w:rPr>
        <w:t>û</w:t>
      </w:r>
      <w:r w:rsidRPr="00F305B0">
        <w:rPr>
          <w:color w:val="000000" w:themeColor="text1"/>
        </w:rPr>
        <w:t xml:space="preserve"> est inférieur à 100 € l’association remboursera la différence. </w:t>
      </w:r>
      <w:r w:rsidR="005257C1" w:rsidRPr="00F305B0">
        <w:rPr>
          <w:color w:val="000000" w:themeColor="text1"/>
        </w:rPr>
        <w:t xml:space="preserve">L’enfant </w:t>
      </w:r>
      <w:proofErr w:type="gramStart"/>
      <w:r w:rsidR="005257C1" w:rsidRPr="00F305B0">
        <w:rPr>
          <w:color w:val="000000" w:themeColor="text1"/>
        </w:rPr>
        <w:t>sera</w:t>
      </w:r>
      <w:proofErr w:type="gramEnd"/>
      <w:r w:rsidR="005257C1" w:rsidRPr="00F305B0">
        <w:rPr>
          <w:color w:val="000000" w:themeColor="text1"/>
        </w:rPr>
        <w:t xml:space="preserve"> désinscrit tant </w:t>
      </w:r>
      <w:r w:rsidR="003E1907" w:rsidRPr="00F305B0">
        <w:rPr>
          <w:color w:val="000000" w:themeColor="text1"/>
        </w:rPr>
        <w:t>qu’un nouveau</w:t>
      </w:r>
      <w:r w:rsidRPr="00F305B0">
        <w:rPr>
          <w:color w:val="000000" w:themeColor="text1"/>
        </w:rPr>
        <w:t xml:space="preserve"> chèque de 100 € </w:t>
      </w:r>
      <w:r w:rsidR="005257C1" w:rsidRPr="00F305B0">
        <w:rPr>
          <w:color w:val="000000" w:themeColor="text1"/>
        </w:rPr>
        <w:t>ne sera pas donné.</w:t>
      </w:r>
    </w:p>
    <w:p w14:paraId="493313C4" w14:textId="63AAEB72" w:rsidR="005257C1" w:rsidRPr="00F305B0" w:rsidRDefault="00D90430" w:rsidP="0033701C">
      <w:pPr>
        <w:pStyle w:val="Paragraphedeliste"/>
        <w:numPr>
          <w:ilvl w:val="0"/>
          <w:numId w:val="5"/>
        </w:numPr>
        <w:rPr>
          <w:color w:val="000000" w:themeColor="text1"/>
        </w:rPr>
      </w:pPr>
      <w:r w:rsidRPr="00F305B0">
        <w:rPr>
          <w:color w:val="000000" w:themeColor="text1"/>
        </w:rPr>
        <w:t>Si le montant dû est supérieur à 100 €, le complément devra être fait</w:t>
      </w:r>
      <w:r w:rsidR="00CE459A" w:rsidRPr="00F305B0">
        <w:rPr>
          <w:color w:val="000000" w:themeColor="text1"/>
        </w:rPr>
        <w:t xml:space="preserve"> par chèque ou en espèce</w:t>
      </w:r>
      <w:r w:rsidRPr="00F305B0">
        <w:rPr>
          <w:color w:val="000000" w:themeColor="text1"/>
        </w:rPr>
        <w:t>. L’enfant ne pourra être</w:t>
      </w:r>
      <w:r w:rsidR="000C0573" w:rsidRPr="00F305B0">
        <w:rPr>
          <w:color w:val="000000" w:themeColor="text1"/>
        </w:rPr>
        <w:t xml:space="preserve"> accueilli</w:t>
      </w:r>
      <w:r w:rsidRPr="00F305B0">
        <w:rPr>
          <w:color w:val="000000" w:themeColor="text1"/>
        </w:rPr>
        <w:t xml:space="preserve"> tant que la facture n’a pas été </w:t>
      </w:r>
      <w:r w:rsidR="00F07E93" w:rsidRPr="00F305B0">
        <w:rPr>
          <w:color w:val="000000" w:themeColor="text1"/>
        </w:rPr>
        <w:t>régularisée</w:t>
      </w:r>
      <w:r w:rsidR="00B42A48" w:rsidRPr="00F305B0">
        <w:rPr>
          <w:color w:val="000000" w:themeColor="text1"/>
        </w:rPr>
        <w:t xml:space="preserve"> et tant qu’un nouveau chèque de 100 € ne sera pas donné.</w:t>
      </w:r>
    </w:p>
    <w:p w14:paraId="0E004BBA" w14:textId="39EC8C56" w:rsidR="005257C1" w:rsidRDefault="005257C1">
      <w:pPr>
        <w:rPr>
          <w:b/>
          <w:bCs/>
        </w:rPr>
      </w:pPr>
      <w:r w:rsidRPr="00D90430">
        <w:rPr>
          <w:b/>
          <w:bCs/>
        </w:rPr>
        <w:t xml:space="preserve">Dans l’année, seulement 2 retards de paiement (encaissement chèque) seront tolérés. Au 3 </w:t>
      </w:r>
      <w:proofErr w:type="spellStart"/>
      <w:r w:rsidRPr="00D90430">
        <w:rPr>
          <w:b/>
          <w:bCs/>
        </w:rPr>
        <w:t>ème</w:t>
      </w:r>
      <w:proofErr w:type="spellEnd"/>
      <w:r w:rsidRPr="00D90430">
        <w:rPr>
          <w:b/>
          <w:bCs/>
        </w:rPr>
        <w:t xml:space="preserve"> retard l’enfant sera désinscrit pour toute l’année scolaire.</w:t>
      </w:r>
    </w:p>
    <w:p w14:paraId="42D095B6" w14:textId="77777777" w:rsidR="00AC2515" w:rsidRPr="00AC2515" w:rsidRDefault="00AC2515">
      <w:pPr>
        <w:rPr>
          <w:b/>
          <w:bCs/>
        </w:rPr>
      </w:pPr>
    </w:p>
    <w:p w14:paraId="5EFB3AE0" w14:textId="0D5E1A95" w:rsidR="0033701C" w:rsidRDefault="0033701C" w:rsidP="0033701C">
      <w:pPr>
        <w:pStyle w:val="Paragraphedeliste"/>
        <w:numPr>
          <w:ilvl w:val="0"/>
          <w:numId w:val="4"/>
        </w:numPr>
        <w:ind w:left="284" w:hanging="284"/>
        <w:rPr>
          <w:b/>
          <w:bCs/>
        </w:rPr>
      </w:pPr>
      <w:r w:rsidRPr="00AC2515">
        <w:rPr>
          <w:b/>
          <w:bCs/>
          <w:u w:val="single"/>
        </w:rPr>
        <w:t>Calendrier de paiement</w:t>
      </w:r>
      <w:r w:rsidRPr="00AC2515">
        <w:rPr>
          <w:b/>
          <w:bCs/>
        </w:rPr>
        <w:t> :</w:t>
      </w:r>
    </w:p>
    <w:p w14:paraId="6E2E8451" w14:textId="77777777" w:rsidR="00AC2515" w:rsidRPr="00AC2515" w:rsidRDefault="00AC2515" w:rsidP="00AC2515">
      <w:pPr>
        <w:pStyle w:val="Paragraphedeliste"/>
        <w:ind w:left="284"/>
        <w:rPr>
          <w:b/>
          <w:bCs/>
        </w:rPr>
      </w:pPr>
    </w:p>
    <w:p w14:paraId="067706A4" w14:textId="77777777" w:rsidR="00AC2515" w:rsidRDefault="0033701C" w:rsidP="0033701C">
      <w:r>
        <w:t xml:space="preserve">Afin de </w:t>
      </w:r>
      <w:r w:rsidR="00AC2515">
        <w:t xml:space="preserve">vous aider à régler vos factures dans les délais, nous avons créé un calendrier de paiement qui sera disponible sur le portail famille. Il sera également envoyé par mail à la rentrée. </w:t>
      </w:r>
    </w:p>
    <w:p w14:paraId="2A4F6378" w14:textId="570C491F" w:rsidR="0033701C" w:rsidRDefault="00AC2515" w:rsidP="0033701C">
      <w:r>
        <w:t>Attention : les dates de paiements ont été modifiées en fonction des vacances, week-end…</w:t>
      </w:r>
    </w:p>
    <w:p w14:paraId="640C533C" w14:textId="77777777" w:rsidR="00AC2515" w:rsidRDefault="00AC2515" w:rsidP="0033701C"/>
    <w:p w14:paraId="677C5C70" w14:textId="1105A4E9" w:rsidR="004F2E4F" w:rsidRPr="004F2E4F" w:rsidRDefault="004F2E4F" w:rsidP="0033701C">
      <w:pPr>
        <w:pStyle w:val="Paragraphedeliste"/>
        <w:numPr>
          <w:ilvl w:val="0"/>
          <w:numId w:val="4"/>
        </w:numPr>
        <w:ind w:left="284" w:hanging="284"/>
        <w:rPr>
          <w:b/>
          <w:bCs/>
        </w:rPr>
      </w:pPr>
      <w:r w:rsidRPr="004F2E4F">
        <w:rPr>
          <w:b/>
          <w:bCs/>
          <w:u w:val="single"/>
        </w:rPr>
        <w:t>3 types d’absences</w:t>
      </w:r>
      <w:r w:rsidRPr="004F2E4F">
        <w:rPr>
          <w:b/>
          <w:bCs/>
        </w:rPr>
        <w:t> :</w:t>
      </w:r>
    </w:p>
    <w:p w14:paraId="484B0484" w14:textId="191C9C49" w:rsidR="00606A69" w:rsidRPr="004F2E4F" w:rsidRDefault="004F2E4F" w:rsidP="004F2E4F">
      <w:pPr>
        <w:rPr>
          <w:b/>
          <w:bCs/>
        </w:rPr>
      </w:pPr>
      <w:r>
        <w:rPr>
          <w:b/>
          <w:bCs/>
        </w:rPr>
        <w:t>RAPPEL :</w:t>
      </w:r>
    </w:p>
    <w:p w14:paraId="6E19662D" w14:textId="5032968E" w:rsidR="00606A69" w:rsidRPr="008D2828" w:rsidRDefault="00606A69" w:rsidP="004F2E4F">
      <w:r w:rsidRPr="004F2E4F">
        <w:rPr>
          <w:b/>
          <w:bCs/>
          <w:color w:val="2F5496" w:themeColor="accent1" w:themeShade="BF"/>
        </w:rPr>
        <w:t>Les absences JUSTIFIEES</w:t>
      </w:r>
      <w:r w:rsidRPr="004F2E4F">
        <w:rPr>
          <w:color w:val="2F5496" w:themeColor="accent1" w:themeShade="BF"/>
        </w:rPr>
        <w:t xml:space="preserve"> </w:t>
      </w:r>
      <w:r>
        <w:t>qui p</w:t>
      </w:r>
      <w:r w:rsidR="004F2E4F">
        <w:t>euvent</w:t>
      </w:r>
      <w:r>
        <w:t xml:space="preserve"> être décomptées de la facture</w:t>
      </w:r>
    </w:p>
    <w:p w14:paraId="76A0F41B" w14:textId="77777777" w:rsidR="008D2828" w:rsidRPr="008D2828" w:rsidRDefault="008D2828" w:rsidP="008D2828">
      <w:pPr>
        <w:widowControl w:val="0"/>
        <w:tabs>
          <w:tab w:val="left" w:pos="1418"/>
          <w:tab w:val="left" w:pos="1701"/>
          <w:tab w:val="left" w:pos="1985"/>
        </w:tabs>
        <w:autoSpaceDE w:val="0"/>
        <w:autoSpaceDN w:val="0"/>
        <w:spacing w:before="60" w:after="0" w:line="240" w:lineRule="auto"/>
        <w:ind w:left="1060"/>
        <w:jc w:val="both"/>
        <w:rPr>
          <w:rFonts w:ascii="Calibri" w:eastAsia="Times New Roman" w:hAnsi="Calibri" w:cs="Calibri"/>
          <w:sz w:val="10"/>
          <w:szCs w:val="10"/>
          <w:lang w:eastAsia="fr-FR"/>
        </w:rPr>
      </w:pPr>
    </w:p>
    <w:p w14:paraId="17C1A945" w14:textId="77777777" w:rsidR="008D2828" w:rsidRPr="008D2828" w:rsidRDefault="008D2828" w:rsidP="004F2E4F">
      <w:pPr>
        <w:widowControl w:val="0"/>
        <w:numPr>
          <w:ilvl w:val="0"/>
          <w:numId w:val="8"/>
        </w:numPr>
        <w:tabs>
          <w:tab w:val="clear" w:pos="1920"/>
          <w:tab w:val="num" w:pos="993"/>
          <w:tab w:val="left" w:pos="1418"/>
          <w:tab w:val="left" w:pos="1701"/>
          <w:tab w:val="left" w:pos="1985"/>
        </w:tabs>
        <w:autoSpaceDE w:val="0"/>
        <w:autoSpaceDN w:val="0"/>
        <w:spacing w:before="60" w:after="0" w:line="240" w:lineRule="auto"/>
        <w:ind w:hanging="1353"/>
        <w:jc w:val="both"/>
        <w:rPr>
          <w:rFonts w:ascii="Calibri" w:eastAsia="Times New Roman" w:hAnsi="Calibri" w:cs="Calibri"/>
          <w:lang w:eastAsia="fr-FR"/>
        </w:rPr>
      </w:pPr>
      <w:r w:rsidRPr="008D2828">
        <w:rPr>
          <w:rFonts w:ascii="Calibri" w:eastAsia="Times New Roman" w:hAnsi="Calibri" w:cs="Calibri"/>
          <w:lang w:eastAsia="fr-FR"/>
        </w:rPr>
        <w:t xml:space="preserve">Fermeture de l'établissement en dehors des jours de fermetures prévues (congés </w:t>
      </w:r>
    </w:p>
    <w:p w14:paraId="7B878079" w14:textId="0F07EF48" w:rsidR="008D2828" w:rsidRPr="008D2828" w:rsidRDefault="008D2828" w:rsidP="004F2E4F">
      <w:pPr>
        <w:widowControl w:val="0"/>
        <w:tabs>
          <w:tab w:val="num" w:pos="993"/>
          <w:tab w:val="left" w:pos="1418"/>
          <w:tab w:val="left" w:pos="1701"/>
          <w:tab w:val="left" w:pos="1985"/>
        </w:tabs>
        <w:autoSpaceDE w:val="0"/>
        <w:autoSpaceDN w:val="0"/>
        <w:spacing w:before="60" w:after="0" w:line="240" w:lineRule="auto"/>
        <w:ind w:left="1080" w:hanging="1353"/>
        <w:jc w:val="both"/>
        <w:rPr>
          <w:rFonts w:ascii="Calibri" w:eastAsia="Times New Roman" w:hAnsi="Calibri" w:cs="Calibri"/>
          <w:lang w:eastAsia="fr-FR"/>
        </w:rPr>
      </w:pPr>
      <w:r w:rsidRPr="008D2828">
        <w:rPr>
          <w:rFonts w:ascii="Calibri" w:eastAsia="Times New Roman" w:hAnsi="Calibri" w:cs="Calibri"/>
          <w:lang w:eastAsia="fr-FR"/>
        </w:rPr>
        <w:t xml:space="preserve">            </w:t>
      </w:r>
      <w:r w:rsidR="004F2E4F">
        <w:rPr>
          <w:rFonts w:ascii="Calibri" w:eastAsia="Times New Roman" w:hAnsi="Calibri" w:cs="Calibri"/>
          <w:lang w:eastAsia="fr-FR"/>
        </w:rPr>
        <w:tab/>
      </w:r>
      <w:r w:rsidRPr="008D2828">
        <w:rPr>
          <w:rFonts w:ascii="Calibri" w:eastAsia="Times New Roman" w:hAnsi="Calibri" w:cs="Calibri"/>
          <w:lang w:eastAsia="fr-FR"/>
        </w:rPr>
        <w:t xml:space="preserve"> </w:t>
      </w:r>
      <w:proofErr w:type="gramStart"/>
      <w:r w:rsidRPr="008D2828">
        <w:rPr>
          <w:rFonts w:ascii="Calibri" w:eastAsia="Times New Roman" w:hAnsi="Calibri" w:cs="Calibri"/>
          <w:lang w:eastAsia="fr-FR"/>
        </w:rPr>
        <w:t>annuels</w:t>
      </w:r>
      <w:proofErr w:type="gramEnd"/>
      <w:r w:rsidRPr="008D2828">
        <w:rPr>
          <w:rFonts w:ascii="Calibri" w:eastAsia="Times New Roman" w:hAnsi="Calibri" w:cs="Calibri"/>
          <w:lang w:eastAsia="fr-FR"/>
        </w:rPr>
        <w:t xml:space="preserve"> et jours fériés)</w:t>
      </w:r>
    </w:p>
    <w:p w14:paraId="18589BF1" w14:textId="77777777" w:rsidR="008D2828" w:rsidRPr="008D2828" w:rsidRDefault="008D2828" w:rsidP="004F2E4F">
      <w:pPr>
        <w:widowControl w:val="0"/>
        <w:tabs>
          <w:tab w:val="num" w:pos="993"/>
          <w:tab w:val="left" w:pos="1418"/>
          <w:tab w:val="left" w:pos="1701"/>
          <w:tab w:val="left" w:pos="1985"/>
        </w:tabs>
        <w:autoSpaceDE w:val="0"/>
        <w:autoSpaceDN w:val="0"/>
        <w:spacing w:before="60" w:after="0" w:line="240" w:lineRule="auto"/>
        <w:ind w:left="1080" w:hanging="1353"/>
        <w:jc w:val="both"/>
        <w:rPr>
          <w:rFonts w:ascii="Calibri" w:eastAsia="Times New Roman" w:hAnsi="Calibri" w:cs="Calibri"/>
          <w:sz w:val="10"/>
          <w:szCs w:val="10"/>
          <w:lang w:eastAsia="fr-FR"/>
        </w:rPr>
      </w:pPr>
    </w:p>
    <w:p w14:paraId="1A633B4E" w14:textId="6711BDBB" w:rsidR="008D2828" w:rsidRPr="008D2828" w:rsidRDefault="008D2828" w:rsidP="004F2E4F">
      <w:pPr>
        <w:widowControl w:val="0"/>
        <w:numPr>
          <w:ilvl w:val="0"/>
          <w:numId w:val="8"/>
        </w:numPr>
        <w:tabs>
          <w:tab w:val="clear" w:pos="1920"/>
          <w:tab w:val="left" w:pos="705"/>
          <w:tab w:val="num" w:pos="993"/>
        </w:tabs>
        <w:autoSpaceDE w:val="0"/>
        <w:autoSpaceDN w:val="0"/>
        <w:spacing w:before="60" w:after="0" w:line="240" w:lineRule="auto"/>
        <w:ind w:left="993" w:hanging="426"/>
        <w:jc w:val="both"/>
        <w:rPr>
          <w:rFonts w:ascii="Calibri" w:eastAsia="Times New Roman" w:hAnsi="Calibri" w:cs="Calibri"/>
          <w:lang w:eastAsia="fr-FR"/>
        </w:rPr>
      </w:pPr>
      <w:r w:rsidRPr="008D2828">
        <w:rPr>
          <w:rFonts w:ascii="Calibri" w:eastAsia="Times New Roman" w:hAnsi="Calibri" w:cs="Calibri"/>
          <w:lang w:eastAsia="fr-FR"/>
        </w:rPr>
        <w:t xml:space="preserve">Sport ou activité extrascolaire : les modifications de planning seront </w:t>
      </w:r>
      <w:proofErr w:type="gramStart"/>
      <w:r w:rsidRPr="008D2828">
        <w:rPr>
          <w:rFonts w:ascii="Calibri" w:eastAsia="Times New Roman" w:hAnsi="Calibri" w:cs="Calibri"/>
          <w:lang w:eastAsia="fr-FR"/>
        </w:rPr>
        <w:t>pris</w:t>
      </w:r>
      <w:proofErr w:type="gramEnd"/>
      <w:r w:rsidRPr="008D2828">
        <w:rPr>
          <w:rFonts w:ascii="Calibri" w:eastAsia="Times New Roman" w:hAnsi="Calibri" w:cs="Calibri"/>
          <w:lang w:eastAsia="fr-FR"/>
        </w:rPr>
        <w:t xml:space="preserve"> en compte</w:t>
      </w:r>
      <w:r w:rsidR="004F2E4F">
        <w:rPr>
          <w:rFonts w:ascii="Calibri" w:eastAsia="Times New Roman" w:hAnsi="Calibri" w:cs="Calibri"/>
          <w:lang w:eastAsia="fr-FR"/>
        </w:rPr>
        <w:t xml:space="preserve"> </w:t>
      </w:r>
      <w:r w:rsidRPr="008D2828">
        <w:rPr>
          <w:rFonts w:ascii="Calibri" w:eastAsia="Times New Roman" w:hAnsi="Calibri" w:cs="Calibri"/>
          <w:lang w:eastAsia="fr-FR"/>
        </w:rPr>
        <w:t xml:space="preserve">jusqu’au 30 septembre. </w:t>
      </w:r>
    </w:p>
    <w:p w14:paraId="6BE6CF23" w14:textId="77777777" w:rsidR="008D2828" w:rsidRPr="008D2828" w:rsidRDefault="008D2828" w:rsidP="004F2E4F">
      <w:pPr>
        <w:widowControl w:val="0"/>
        <w:tabs>
          <w:tab w:val="left" w:pos="705"/>
          <w:tab w:val="num" w:pos="993"/>
        </w:tabs>
        <w:autoSpaceDE w:val="0"/>
        <w:autoSpaceDN w:val="0"/>
        <w:spacing w:before="60" w:after="0" w:line="240" w:lineRule="auto"/>
        <w:ind w:left="1560" w:hanging="1353"/>
        <w:jc w:val="both"/>
        <w:rPr>
          <w:rFonts w:ascii="Calibri" w:eastAsia="Times New Roman" w:hAnsi="Calibri" w:cs="Calibri"/>
          <w:sz w:val="10"/>
          <w:szCs w:val="10"/>
          <w:lang w:eastAsia="fr-FR"/>
        </w:rPr>
      </w:pPr>
    </w:p>
    <w:p w14:paraId="10A56D93" w14:textId="77777777" w:rsidR="008D2828" w:rsidRPr="008D2828" w:rsidRDefault="008D2828" w:rsidP="004F2E4F">
      <w:pPr>
        <w:widowControl w:val="0"/>
        <w:numPr>
          <w:ilvl w:val="0"/>
          <w:numId w:val="8"/>
        </w:numPr>
        <w:tabs>
          <w:tab w:val="clear" w:pos="1920"/>
          <w:tab w:val="left" w:pos="705"/>
          <w:tab w:val="num" w:pos="993"/>
        </w:tabs>
        <w:autoSpaceDE w:val="0"/>
        <w:autoSpaceDN w:val="0"/>
        <w:spacing w:before="60" w:after="0" w:line="240" w:lineRule="auto"/>
        <w:ind w:hanging="1353"/>
        <w:jc w:val="both"/>
        <w:rPr>
          <w:rFonts w:ascii="Calibri" w:eastAsia="Times New Roman" w:hAnsi="Calibri" w:cs="Calibri"/>
          <w:lang w:eastAsia="fr-FR"/>
        </w:rPr>
      </w:pPr>
      <w:r w:rsidRPr="008D2828">
        <w:rPr>
          <w:rFonts w:ascii="Calibri" w:eastAsia="Times New Roman" w:hAnsi="Calibri" w:cs="Calibri"/>
          <w:lang w:eastAsia="fr-FR"/>
        </w:rPr>
        <w:t>Soutien scolaire</w:t>
      </w:r>
    </w:p>
    <w:p w14:paraId="35695D9F" w14:textId="77777777" w:rsidR="008D2828" w:rsidRPr="008D2828" w:rsidRDefault="008D2828" w:rsidP="004F2E4F">
      <w:pPr>
        <w:widowControl w:val="0"/>
        <w:tabs>
          <w:tab w:val="left" w:pos="705"/>
          <w:tab w:val="num" w:pos="993"/>
        </w:tabs>
        <w:autoSpaceDE w:val="0"/>
        <w:autoSpaceDN w:val="0"/>
        <w:spacing w:before="60" w:after="0" w:line="240" w:lineRule="auto"/>
        <w:ind w:hanging="1353"/>
        <w:jc w:val="both"/>
        <w:rPr>
          <w:rFonts w:ascii="Calibri" w:eastAsia="Times New Roman" w:hAnsi="Calibri" w:cs="Calibri"/>
          <w:color w:val="000000"/>
          <w:sz w:val="10"/>
          <w:szCs w:val="10"/>
          <w:lang w:eastAsia="fr-FR"/>
        </w:rPr>
      </w:pPr>
    </w:p>
    <w:p w14:paraId="26395F9A" w14:textId="63E87E17" w:rsidR="008D2828" w:rsidRPr="008D2828" w:rsidRDefault="008D2828" w:rsidP="004F2E4F">
      <w:pPr>
        <w:widowControl w:val="0"/>
        <w:numPr>
          <w:ilvl w:val="0"/>
          <w:numId w:val="8"/>
        </w:numPr>
        <w:tabs>
          <w:tab w:val="clear" w:pos="1920"/>
          <w:tab w:val="left" w:pos="705"/>
          <w:tab w:val="num" w:pos="993"/>
        </w:tabs>
        <w:autoSpaceDE w:val="0"/>
        <w:autoSpaceDN w:val="0"/>
        <w:spacing w:before="60" w:after="0" w:line="240" w:lineRule="auto"/>
        <w:ind w:left="993" w:hanging="426"/>
        <w:jc w:val="both"/>
        <w:rPr>
          <w:rFonts w:ascii="Calibri" w:eastAsia="Times New Roman" w:hAnsi="Calibri" w:cs="Calibri"/>
          <w:color w:val="000000"/>
          <w:lang w:eastAsia="fr-FR"/>
        </w:rPr>
      </w:pPr>
      <w:r w:rsidRPr="008D2828">
        <w:rPr>
          <w:rFonts w:ascii="Calibri" w:eastAsia="Times New Roman" w:hAnsi="Calibri" w:cs="Calibri"/>
          <w:color w:val="000000"/>
          <w:lang w:eastAsia="fr-FR"/>
        </w:rPr>
        <w:t xml:space="preserve">Maladie de l’enfant sur présentation d'un certificat </w:t>
      </w:r>
      <w:r w:rsidR="00EB4306" w:rsidRPr="008D2828">
        <w:rPr>
          <w:rFonts w:ascii="Calibri" w:eastAsia="Times New Roman" w:hAnsi="Calibri" w:cs="Calibri"/>
          <w:color w:val="000000"/>
          <w:lang w:eastAsia="fr-FR"/>
        </w:rPr>
        <w:t>médical à</w:t>
      </w:r>
      <w:r w:rsidRPr="008D2828">
        <w:rPr>
          <w:rFonts w:ascii="Calibri" w:eastAsia="Times New Roman" w:hAnsi="Calibri" w:cs="Calibri"/>
          <w:color w:val="000000"/>
          <w:lang w:eastAsia="fr-FR"/>
        </w:rPr>
        <w:t xml:space="preserve"> présenter à un animateur avant la fin du mois. Exemple : enfant malade le 26/03, le certificat devra être </w:t>
      </w:r>
      <w:r w:rsidR="00EB4306" w:rsidRPr="008D2828">
        <w:rPr>
          <w:rFonts w:ascii="Calibri" w:eastAsia="Times New Roman" w:hAnsi="Calibri" w:cs="Calibri"/>
          <w:color w:val="000000"/>
          <w:lang w:eastAsia="fr-FR"/>
        </w:rPr>
        <w:t>montré avant</w:t>
      </w:r>
      <w:r w:rsidRPr="008D2828">
        <w:rPr>
          <w:rFonts w:ascii="Calibri" w:eastAsia="Times New Roman" w:hAnsi="Calibri" w:cs="Calibri"/>
          <w:color w:val="000000"/>
          <w:lang w:eastAsia="fr-FR"/>
        </w:rPr>
        <w:t xml:space="preserve"> le 31/03.</w:t>
      </w:r>
    </w:p>
    <w:p w14:paraId="02154B53" w14:textId="77777777" w:rsidR="008D2828" w:rsidRPr="008D2828" w:rsidRDefault="008D2828" w:rsidP="004F2E4F">
      <w:pPr>
        <w:widowControl w:val="0"/>
        <w:tabs>
          <w:tab w:val="left" w:pos="705"/>
          <w:tab w:val="num" w:pos="993"/>
        </w:tabs>
        <w:autoSpaceDE w:val="0"/>
        <w:autoSpaceDN w:val="0"/>
        <w:spacing w:before="60" w:after="0" w:line="240" w:lineRule="auto"/>
        <w:ind w:left="993" w:hanging="426"/>
        <w:jc w:val="both"/>
        <w:rPr>
          <w:rFonts w:ascii="Calibri" w:eastAsia="Times New Roman" w:hAnsi="Calibri" w:cs="Calibri"/>
          <w:color w:val="000000"/>
          <w:sz w:val="10"/>
          <w:szCs w:val="10"/>
          <w:lang w:eastAsia="fr-FR"/>
        </w:rPr>
      </w:pPr>
    </w:p>
    <w:p w14:paraId="7E5EAE5C" w14:textId="254085D2" w:rsidR="008D2828" w:rsidRPr="004F2E4F" w:rsidRDefault="008D2828" w:rsidP="004F2E4F">
      <w:pPr>
        <w:widowControl w:val="0"/>
        <w:numPr>
          <w:ilvl w:val="0"/>
          <w:numId w:val="8"/>
        </w:numPr>
        <w:tabs>
          <w:tab w:val="clear" w:pos="1920"/>
          <w:tab w:val="left" w:pos="705"/>
          <w:tab w:val="num" w:pos="993"/>
        </w:tabs>
        <w:autoSpaceDE w:val="0"/>
        <w:autoSpaceDN w:val="0"/>
        <w:spacing w:before="60" w:after="0" w:line="240" w:lineRule="auto"/>
        <w:ind w:left="993" w:hanging="426"/>
        <w:jc w:val="both"/>
        <w:rPr>
          <w:rFonts w:ascii="Calibri" w:eastAsia="Times New Roman" w:hAnsi="Calibri" w:cs="Calibri"/>
          <w:lang w:eastAsia="fr-FR"/>
        </w:rPr>
      </w:pPr>
      <w:r w:rsidRPr="008D2828">
        <w:rPr>
          <w:rFonts w:ascii="Calibri" w:eastAsia="Times New Roman" w:hAnsi="Calibri" w:cs="Calibri"/>
          <w:color w:val="000000"/>
          <w:lang w:eastAsia="fr-FR"/>
        </w:rPr>
        <w:t xml:space="preserve"> </w:t>
      </w:r>
      <w:r w:rsidRPr="008D2828">
        <w:rPr>
          <w:rFonts w:ascii="Calibri" w:eastAsia="Times New Roman" w:hAnsi="Calibri" w:cs="Calibri"/>
          <w:lang w:eastAsia="fr-FR"/>
        </w:rPr>
        <w:t xml:space="preserve">Hospitalisation de l’enfant ou de l’un des parents avec certificat d’hospitalisation </w:t>
      </w:r>
      <w:r w:rsidRPr="004F2E4F">
        <w:rPr>
          <w:rFonts w:ascii="Calibri" w:eastAsia="Times New Roman" w:hAnsi="Calibri" w:cs="Calibri"/>
          <w:lang w:eastAsia="fr-FR"/>
        </w:rPr>
        <w:t xml:space="preserve">précisant </w:t>
      </w:r>
      <w:r w:rsidR="004F2E4F">
        <w:rPr>
          <w:rFonts w:ascii="Calibri" w:eastAsia="Times New Roman" w:hAnsi="Calibri" w:cs="Calibri"/>
          <w:lang w:eastAsia="fr-FR"/>
        </w:rPr>
        <w:t xml:space="preserve">  </w:t>
      </w:r>
      <w:r w:rsidRPr="004F2E4F">
        <w:rPr>
          <w:rFonts w:ascii="Calibri" w:eastAsia="Times New Roman" w:hAnsi="Calibri" w:cs="Calibri"/>
          <w:lang w:eastAsia="fr-FR"/>
        </w:rPr>
        <w:t>la date d’entrée et de sortie de l’hôpital</w:t>
      </w:r>
    </w:p>
    <w:p w14:paraId="1153E924" w14:textId="77777777" w:rsidR="008D2828" w:rsidRPr="008D2828" w:rsidRDefault="008D2828" w:rsidP="004F2E4F">
      <w:pPr>
        <w:widowControl w:val="0"/>
        <w:tabs>
          <w:tab w:val="left" w:pos="705"/>
          <w:tab w:val="num" w:pos="993"/>
        </w:tabs>
        <w:autoSpaceDE w:val="0"/>
        <w:autoSpaceDN w:val="0"/>
        <w:spacing w:before="60" w:after="0" w:line="240" w:lineRule="auto"/>
        <w:ind w:left="993" w:hanging="1353"/>
        <w:jc w:val="both"/>
        <w:rPr>
          <w:rFonts w:ascii="Calibri" w:eastAsia="Times New Roman" w:hAnsi="Calibri" w:cs="Calibri"/>
          <w:color w:val="000000"/>
          <w:sz w:val="10"/>
          <w:szCs w:val="10"/>
          <w:lang w:eastAsia="fr-FR"/>
        </w:rPr>
      </w:pPr>
    </w:p>
    <w:p w14:paraId="5B23B9A8" w14:textId="77777777" w:rsidR="008D2828" w:rsidRPr="008D2828" w:rsidRDefault="008D2828" w:rsidP="004F2E4F">
      <w:pPr>
        <w:widowControl w:val="0"/>
        <w:tabs>
          <w:tab w:val="left" w:pos="705"/>
          <w:tab w:val="num" w:pos="993"/>
        </w:tabs>
        <w:autoSpaceDE w:val="0"/>
        <w:autoSpaceDN w:val="0"/>
        <w:spacing w:before="60" w:after="0" w:line="240" w:lineRule="auto"/>
        <w:ind w:left="1560" w:hanging="1353"/>
        <w:jc w:val="both"/>
        <w:rPr>
          <w:rFonts w:ascii="Calibri" w:eastAsia="Times New Roman" w:hAnsi="Calibri" w:cs="Calibri"/>
          <w:color w:val="000000"/>
          <w:sz w:val="10"/>
          <w:szCs w:val="10"/>
          <w:lang w:eastAsia="fr-FR"/>
        </w:rPr>
      </w:pPr>
    </w:p>
    <w:p w14:paraId="049648FD" w14:textId="76541D40" w:rsidR="008D2828" w:rsidRPr="008D2828" w:rsidRDefault="008D2828" w:rsidP="004F2E4F">
      <w:pPr>
        <w:widowControl w:val="0"/>
        <w:numPr>
          <w:ilvl w:val="0"/>
          <w:numId w:val="8"/>
        </w:numPr>
        <w:tabs>
          <w:tab w:val="clear" w:pos="1920"/>
          <w:tab w:val="left" w:pos="705"/>
          <w:tab w:val="num" w:pos="993"/>
        </w:tabs>
        <w:autoSpaceDE w:val="0"/>
        <w:autoSpaceDN w:val="0"/>
        <w:spacing w:before="60" w:after="0" w:line="240" w:lineRule="auto"/>
        <w:ind w:left="993" w:hanging="426"/>
        <w:jc w:val="both"/>
        <w:rPr>
          <w:rFonts w:ascii="Calibri" w:eastAsia="Times New Roman" w:hAnsi="Calibri" w:cs="Calibri"/>
          <w:color w:val="000000"/>
          <w:lang w:eastAsia="fr-FR"/>
        </w:rPr>
      </w:pPr>
      <w:r w:rsidRPr="008D2828">
        <w:rPr>
          <w:rFonts w:ascii="Calibri" w:eastAsia="Times New Roman" w:hAnsi="Calibri" w:cs="Calibri"/>
          <w:color w:val="000000"/>
          <w:lang w:eastAsia="fr-FR"/>
        </w:rPr>
        <w:t xml:space="preserve"> Maladie de l’un des parents : Arrêt maladie à présenter à un animateur avant la </w:t>
      </w:r>
      <w:r w:rsidR="00EB4306" w:rsidRPr="008D2828">
        <w:rPr>
          <w:rFonts w:ascii="Calibri" w:eastAsia="Times New Roman" w:hAnsi="Calibri" w:cs="Calibri"/>
          <w:color w:val="000000"/>
          <w:lang w:eastAsia="fr-FR"/>
        </w:rPr>
        <w:t>fin du</w:t>
      </w:r>
      <w:r w:rsidR="004F2E4F">
        <w:rPr>
          <w:rFonts w:ascii="Calibri" w:eastAsia="Times New Roman" w:hAnsi="Calibri" w:cs="Calibri"/>
          <w:color w:val="000000"/>
          <w:lang w:eastAsia="fr-FR"/>
        </w:rPr>
        <w:t xml:space="preserve"> </w:t>
      </w:r>
      <w:r w:rsidRPr="008D2828">
        <w:rPr>
          <w:rFonts w:ascii="Calibri" w:eastAsia="Times New Roman" w:hAnsi="Calibri" w:cs="Calibri"/>
          <w:color w:val="000000"/>
          <w:lang w:eastAsia="fr-FR"/>
        </w:rPr>
        <w:t xml:space="preserve">mois. </w:t>
      </w:r>
      <w:r w:rsidRPr="008D2828">
        <w:rPr>
          <w:rFonts w:ascii="Calibri" w:eastAsia="Times New Roman" w:hAnsi="Calibri" w:cs="Calibri"/>
          <w:color w:val="000000"/>
          <w:lang w:eastAsia="fr-FR"/>
        </w:rPr>
        <w:lastRenderedPageBreak/>
        <w:t>Voir exemple ci-dessus.</w:t>
      </w:r>
    </w:p>
    <w:p w14:paraId="147AB50E" w14:textId="77777777" w:rsidR="008D2828" w:rsidRPr="008D2828" w:rsidRDefault="008D2828" w:rsidP="004F2E4F">
      <w:pPr>
        <w:widowControl w:val="0"/>
        <w:tabs>
          <w:tab w:val="left" w:pos="705"/>
          <w:tab w:val="num" w:pos="993"/>
        </w:tabs>
        <w:autoSpaceDE w:val="0"/>
        <w:autoSpaceDN w:val="0"/>
        <w:spacing w:before="60" w:after="0" w:line="240" w:lineRule="auto"/>
        <w:ind w:left="1560" w:hanging="1353"/>
        <w:jc w:val="both"/>
        <w:rPr>
          <w:rFonts w:ascii="Calibri" w:eastAsia="Times New Roman" w:hAnsi="Calibri" w:cs="Calibri"/>
          <w:color w:val="000000"/>
          <w:sz w:val="10"/>
          <w:szCs w:val="10"/>
          <w:lang w:eastAsia="fr-FR"/>
        </w:rPr>
      </w:pPr>
    </w:p>
    <w:p w14:paraId="428094D4" w14:textId="77777777" w:rsidR="008D2828" w:rsidRPr="008D2828" w:rsidRDefault="008D2828" w:rsidP="004F2E4F">
      <w:pPr>
        <w:widowControl w:val="0"/>
        <w:numPr>
          <w:ilvl w:val="0"/>
          <w:numId w:val="8"/>
        </w:numPr>
        <w:tabs>
          <w:tab w:val="clear" w:pos="1920"/>
          <w:tab w:val="left" w:pos="705"/>
          <w:tab w:val="num" w:pos="993"/>
        </w:tabs>
        <w:autoSpaceDE w:val="0"/>
        <w:autoSpaceDN w:val="0"/>
        <w:spacing w:before="60" w:after="0" w:line="240" w:lineRule="auto"/>
        <w:ind w:hanging="1353"/>
        <w:jc w:val="both"/>
        <w:rPr>
          <w:rFonts w:ascii="Calibri" w:eastAsia="Times New Roman" w:hAnsi="Calibri" w:cs="Calibri"/>
          <w:color w:val="000000"/>
          <w:lang w:eastAsia="fr-FR"/>
        </w:rPr>
      </w:pPr>
      <w:r w:rsidRPr="008D2828">
        <w:rPr>
          <w:rFonts w:ascii="Calibri" w:eastAsia="Times New Roman" w:hAnsi="Calibri" w:cs="Calibri"/>
          <w:color w:val="000000"/>
          <w:lang w:eastAsia="fr-FR"/>
        </w:rPr>
        <w:t>Grève des enseignants.</w:t>
      </w:r>
    </w:p>
    <w:p w14:paraId="59DA7270" w14:textId="77777777" w:rsidR="008D2828" w:rsidRPr="008D2828" w:rsidRDefault="008D2828" w:rsidP="004F2E4F">
      <w:pPr>
        <w:widowControl w:val="0"/>
        <w:tabs>
          <w:tab w:val="left" w:pos="705"/>
          <w:tab w:val="num" w:pos="993"/>
        </w:tabs>
        <w:autoSpaceDE w:val="0"/>
        <w:autoSpaceDN w:val="0"/>
        <w:spacing w:before="60" w:after="0" w:line="240" w:lineRule="auto"/>
        <w:ind w:hanging="1353"/>
        <w:jc w:val="both"/>
        <w:rPr>
          <w:rFonts w:ascii="Calibri" w:eastAsia="Times New Roman" w:hAnsi="Calibri" w:cs="Calibri"/>
          <w:color w:val="000000"/>
          <w:sz w:val="10"/>
          <w:szCs w:val="10"/>
          <w:lang w:eastAsia="fr-FR"/>
        </w:rPr>
      </w:pPr>
    </w:p>
    <w:p w14:paraId="2C652255" w14:textId="77777777" w:rsidR="008D2828" w:rsidRPr="008D2828" w:rsidRDefault="008D2828" w:rsidP="004F2E4F">
      <w:pPr>
        <w:widowControl w:val="0"/>
        <w:numPr>
          <w:ilvl w:val="0"/>
          <w:numId w:val="8"/>
        </w:numPr>
        <w:tabs>
          <w:tab w:val="clear" w:pos="1920"/>
          <w:tab w:val="left" w:pos="705"/>
          <w:tab w:val="num" w:pos="993"/>
        </w:tabs>
        <w:autoSpaceDE w:val="0"/>
        <w:autoSpaceDN w:val="0"/>
        <w:spacing w:before="60" w:after="0" w:line="240" w:lineRule="auto"/>
        <w:ind w:hanging="1353"/>
        <w:jc w:val="both"/>
        <w:rPr>
          <w:rFonts w:ascii="Calibri" w:eastAsia="Times New Roman" w:hAnsi="Calibri" w:cs="Calibri"/>
          <w:color w:val="000000"/>
          <w:lang w:eastAsia="fr-FR"/>
        </w:rPr>
      </w:pPr>
      <w:r w:rsidRPr="008D2828">
        <w:rPr>
          <w:rFonts w:ascii="Calibri" w:eastAsia="Times New Roman" w:hAnsi="Calibri" w:cs="Calibri"/>
          <w:color w:val="000000"/>
          <w:lang w:eastAsia="fr-FR"/>
        </w:rPr>
        <w:t>Décès d’un membre de la famille</w:t>
      </w:r>
    </w:p>
    <w:p w14:paraId="3EE2E315" w14:textId="2E4EF5E5" w:rsidR="008D2828" w:rsidRDefault="008D2828" w:rsidP="008D2828">
      <w:pPr>
        <w:widowControl w:val="0"/>
        <w:tabs>
          <w:tab w:val="left" w:pos="705"/>
        </w:tabs>
        <w:autoSpaceDE w:val="0"/>
        <w:autoSpaceDN w:val="0"/>
        <w:spacing w:before="60" w:after="0" w:line="240" w:lineRule="auto"/>
        <w:ind w:left="1920"/>
        <w:jc w:val="both"/>
        <w:rPr>
          <w:rFonts w:ascii="Calibri" w:eastAsia="Times New Roman" w:hAnsi="Calibri" w:cs="Calibri"/>
          <w:color w:val="000000"/>
          <w:lang w:eastAsia="fr-FR"/>
        </w:rPr>
      </w:pPr>
    </w:p>
    <w:p w14:paraId="263C14E1" w14:textId="77777777" w:rsidR="004F2E4F" w:rsidRPr="008D2828" w:rsidRDefault="004F2E4F" w:rsidP="008D2828">
      <w:pPr>
        <w:widowControl w:val="0"/>
        <w:tabs>
          <w:tab w:val="left" w:pos="705"/>
        </w:tabs>
        <w:autoSpaceDE w:val="0"/>
        <w:autoSpaceDN w:val="0"/>
        <w:spacing w:before="60" w:after="0" w:line="240" w:lineRule="auto"/>
        <w:ind w:left="1920"/>
        <w:jc w:val="both"/>
        <w:rPr>
          <w:rFonts w:ascii="Calibri" w:eastAsia="Times New Roman" w:hAnsi="Calibri" w:cs="Calibri"/>
          <w:color w:val="000000"/>
          <w:lang w:eastAsia="fr-FR"/>
        </w:rPr>
      </w:pPr>
    </w:p>
    <w:p w14:paraId="0C0D5878" w14:textId="1668ECED" w:rsidR="004F2E4F" w:rsidRDefault="008D2828" w:rsidP="00490CF5">
      <w:pPr>
        <w:widowControl w:val="0"/>
        <w:tabs>
          <w:tab w:val="left" w:pos="705"/>
        </w:tabs>
        <w:autoSpaceDE w:val="0"/>
        <w:autoSpaceDN w:val="0"/>
        <w:spacing w:before="60" w:after="0" w:line="240" w:lineRule="auto"/>
        <w:jc w:val="both"/>
        <w:rPr>
          <w:rFonts w:ascii="Calibri" w:eastAsia="Times New Roman" w:hAnsi="Calibri" w:cs="Calibri"/>
          <w:b/>
          <w:bCs/>
          <w:color w:val="000000"/>
          <w:lang w:eastAsia="fr-FR"/>
        </w:rPr>
      </w:pPr>
      <w:r w:rsidRPr="008D2828">
        <w:rPr>
          <w:rFonts w:ascii="Calibri" w:eastAsia="Times New Roman" w:hAnsi="Calibri" w:cs="Calibri"/>
          <w:b/>
          <w:bCs/>
          <w:color w:val="000000"/>
          <w:u w:val="single"/>
          <w:lang w:eastAsia="fr-FR"/>
        </w:rPr>
        <w:t>Attention</w:t>
      </w:r>
      <w:r w:rsidRPr="008D2828">
        <w:rPr>
          <w:rFonts w:ascii="Calibri" w:eastAsia="Times New Roman" w:hAnsi="Calibri" w:cs="Calibri"/>
          <w:b/>
          <w:bCs/>
          <w:color w:val="000000"/>
          <w:lang w:eastAsia="fr-FR"/>
        </w:rPr>
        <w:t xml:space="preserve"> : Aucune déduction ne sera faite en cas d’absence d’un enseignant (sauf s’il est gréviste) puisque l’école est ouverte et qu’il y a répartition </w:t>
      </w:r>
      <w:r w:rsidR="004F2E4F">
        <w:rPr>
          <w:rFonts w:ascii="Calibri" w:eastAsia="Times New Roman" w:hAnsi="Calibri" w:cs="Calibri"/>
          <w:b/>
          <w:bCs/>
          <w:color w:val="000000"/>
          <w:lang w:eastAsia="fr-FR"/>
        </w:rPr>
        <w:t>même si le directeur d’école précise qu’il faut garder son enfant dans la mesure du possible.</w:t>
      </w:r>
    </w:p>
    <w:p w14:paraId="212E6C0E" w14:textId="01C14F44" w:rsidR="008D2828" w:rsidRPr="008D2828" w:rsidRDefault="004F2E4F" w:rsidP="00490CF5">
      <w:pPr>
        <w:widowControl w:val="0"/>
        <w:tabs>
          <w:tab w:val="left" w:pos="705"/>
        </w:tabs>
        <w:autoSpaceDE w:val="0"/>
        <w:autoSpaceDN w:val="0"/>
        <w:spacing w:before="60" w:after="0" w:line="240" w:lineRule="auto"/>
        <w:jc w:val="both"/>
        <w:rPr>
          <w:rFonts w:ascii="Calibri" w:eastAsia="Times New Roman" w:hAnsi="Calibri" w:cs="Calibri"/>
          <w:b/>
          <w:bCs/>
          <w:color w:val="000000"/>
          <w:lang w:eastAsia="fr-FR"/>
        </w:rPr>
      </w:pPr>
      <w:r>
        <w:rPr>
          <w:rFonts w:ascii="Calibri" w:eastAsia="Times New Roman" w:hAnsi="Calibri" w:cs="Calibri"/>
          <w:b/>
          <w:bCs/>
          <w:color w:val="000000"/>
          <w:lang w:eastAsia="fr-FR"/>
        </w:rPr>
        <w:t>N</w:t>
      </w:r>
      <w:r w:rsidR="008D2828" w:rsidRPr="008D2828">
        <w:rPr>
          <w:rFonts w:ascii="Calibri" w:eastAsia="Times New Roman" w:hAnsi="Calibri" w:cs="Calibri"/>
          <w:b/>
          <w:bCs/>
          <w:color w:val="000000"/>
          <w:lang w:eastAsia="fr-FR"/>
        </w:rPr>
        <w:t xml:space="preserve">i en cas d’éviction sur l’initiative de la directrice du périscolaire ou du directeur </w:t>
      </w:r>
      <w:r w:rsidR="00EB4306" w:rsidRPr="008D2828">
        <w:rPr>
          <w:rFonts w:ascii="Calibri" w:eastAsia="Times New Roman" w:hAnsi="Calibri" w:cs="Calibri"/>
          <w:b/>
          <w:bCs/>
          <w:color w:val="000000"/>
          <w:lang w:eastAsia="fr-FR"/>
        </w:rPr>
        <w:t>de l’école</w:t>
      </w:r>
      <w:r>
        <w:rPr>
          <w:rFonts w:ascii="Calibri" w:eastAsia="Times New Roman" w:hAnsi="Calibri" w:cs="Calibri"/>
          <w:b/>
          <w:bCs/>
          <w:color w:val="000000"/>
          <w:lang w:eastAsia="fr-FR"/>
        </w:rPr>
        <w:t>.</w:t>
      </w:r>
    </w:p>
    <w:p w14:paraId="0CF41D3F" w14:textId="77777777" w:rsidR="008D2828" w:rsidRPr="008D2828" w:rsidRDefault="008D2828" w:rsidP="00490CF5">
      <w:pPr>
        <w:widowControl w:val="0"/>
        <w:autoSpaceDE w:val="0"/>
        <w:autoSpaceDN w:val="0"/>
        <w:spacing w:after="0" w:line="240" w:lineRule="auto"/>
        <w:ind w:left="1060" w:firstLine="20"/>
        <w:jc w:val="both"/>
        <w:rPr>
          <w:rFonts w:ascii="Calibri" w:eastAsia="Times New Roman" w:hAnsi="Calibri" w:cs="Calibri"/>
          <w:lang w:eastAsia="fr-FR"/>
        </w:rPr>
      </w:pPr>
    </w:p>
    <w:p w14:paraId="0B0D226D" w14:textId="4A6805E5" w:rsidR="008D2828" w:rsidRPr="005D5071" w:rsidRDefault="004F2E4F" w:rsidP="00490CF5">
      <w:pPr>
        <w:pStyle w:val="Paragraphedeliste"/>
        <w:ind w:left="0"/>
        <w:jc w:val="both"/>
        <w:rPr>
          <w:b/>
          <w:bCs/>
        </w:rPr>
      </w:pPr>
      <w:r>
        <w:rPr>
          <w:b/>
          <w:bCs/>
        </w:rPr>
        <w:t xml:space="preserve">Exception : en cas de protocole sanitaire de niveau 3 ou 4 interdisant les répartitions, les absences seront décomptées comme </w:t>
      </w:r>
      <w:r w:rsidR="00490CF5">
        <w:rPr>
          <w:b/>
          <w:bCs/>
        </w:rPr>
        <w:t xml:space="preserve">nous l’avons </w:t>
      </w:r>
      <w:r>
        <w:rPr>
          <w:b/>
          <w:bCs/>
        </w:rPr>
        <w:t>fait cette année.</w:t>
      </w:r>
    </w:p>
    <w:p w14:paraId="14FA9824" w14:textId="20943678" w:rsidR="008C0477" w:rsidRDefault="008C0477" w:rsidP="00490CF5">
      <w:pPr>
        <w:pStyle w:val="Paragraphedeliste"/>
        <w:jc w:val="both"/>
      </w:pPr>
    </w:p>
    <w:p w14:paraId="70FA596E" w14:textId="0C4B263D" w:rsidR="004F2E4F" w:rsidRDefault="004F2E4F" w:rsidP="00490CF5">
      <w:pPr>
        <w:pStyle w:val="Paragraphedeliste"/>
        <w:ind w:hanging="720"/>
        <w:jc w:val="both"/>
      </w:pPr>
      <w:r w:rsidRPr="004F2E4F">
        <w:rPr>
          <w:u w:val="single"/>
        </w:rPr>
        <w:t>Ce qui change </w:t>
      </w:r>
      <w:r>
        <w:t>:</w:t>
      </w:r>
    </w:p>
    <w:p w14:paraId="3A06B4B2" w14:textId="77777777" w:rsidR="004F2E4F" w:rsidRDefault="004F2E4F" w:rsidP="00490CF5">
      <w:pPr>
        <w:pStyle w:val="Paragraphedeliste"/>
        <w:ind w:hanging="720"/>
        <w:jc w:val="both"/>
      </w:pPr>
    </w:p>
    <w:p w14:paraId="59BE2E3C" w14:textId="62732495" w:rsidR="004F2E4F" w:rsidRDefault="004C4AB7" w:rsidP="00490CF5">
      <w:pPr>
        <w:pStyle w:val="Paragraphedeliste"/>
        <w:ind w:left="0"/>
        <w:jc w:val="both"/>
      </w:pPr>
      <w:r w:rsidRPr="004F2E4F">
        <w:rPr>
          <w:b/>
          <w:bCs/>
          <w:color w:val="2F5496" w:themeColor="accent1" w:themeShade="BF"/>
        </w:rPr>
        <w:t xml:space="preserve">Les absences </w:t>
      </w:r>
      <w:r w:rsidR="004F2E4F" w:rsidRPr="004F2E4F">
        <w:rPr>
          <w:b/>
          <w:bCs/>
          <w:color w:val="2F5496" w:themeColor="accent1" w:themeShade="BF"/>
        </w:rPr>
        <w:t>NON JUSTIFIEES (non énumérées ci-dessus)</w:t>
      </w:r>
      <w:r w:rsidR="00F07E93" w:rsidRPr="004F2E4F">
        <w:rPr>
          <w:b/>
          <w:bCs/>
          <w:color w:val="2F5496" w:themeColor="accent1" w:themeShade="BF"/>
        </w:rPr>
        <w:t> :</w:t>
      </w:r>
      <w:r w:rsidR="00F07E93" w:rsidRPr="004F2E4F">
        <w:rPr>
          <w:color w:val="2F5496" w:themeColor="accent1" w:themeShade="BF"/>
        </w:rPr>
        <w:t xml:space="preserve"> </w:t>
      </w:r>
      <w:r w:rsidR="004F2E4F" w:rsidRPr="008D2828">
        <w:t>Cette année</w:t>
      </w:r>
      <w:r w:rsidR="004F2E4F">
        <w:t xml:space="preserve">, nous avons constaté un trop grand nombre d’absences sur les différents accueils périscolaire. Nous trouvons regrettable de ne pas pouvoir dépanner des familles qui sont sur liste d’attente ou qui ont des besoins exceptionnels. Nous aimerions réduire le taux d’absentéisme. C’est pourquoi dès la rentrée, l’association sera plus vigilante sur l’absentéisme répété. Dans un premier temps (septembre et octobre), un mail sera envoyé à la fin du mois en cas d’absences répétées et non justifiées pour connaitre la </w:t>
      </w:r>
      <w:r w:rsidR="00EB4306">
        <w:t>raison et</w:t>
      </w:r>
      <w:r w:rsidR="004F2E4F">
        <w:t xml:space="preserve"> réadapter le planning si besoin. Après ce temps d’adaptation :</w:t>
      </w:r>
    </w:p>
    <w:p w14:paraId="639391DD" w14:textId="77777777" w:rsidR="004F2E4F" w:rsidRDefault="004F2E4F" w:rsidP="00490CF5">
      <w:pPr>
        <w:pStyle w:val="Paragraphedeliste"/>
        <w:ind w:left="0"/>
        <w:jc w:val="both"/>
      </w:pPr>
    </w:p>
    <w:p w14:paraId="3778E48F" w14:textId="5AC0B5D1" w:rsidR="004F2E4F" w:rsidRPr="004F2E4F" w:rsidRDefault="00EB4306" w:rsidP="00490CF5">
      <w:pPr>
        <w:pStyle w:val="Paragraphedeliste"/>
        <w:ind w:left="0"/>
        <w:jc w:val="both"/>
        <w:rPr>
          <w:b/>
          <w:bCs/>
        </w:rPr>
      </w:pPr>
      <w:r w:rsidRPr="004F2E4F">
        <w:rPr>
          <w:b/>
          <w:bCs/>
        </w:rPr>
        <w:t>L’association</w:t>
      </w:r>
      <w:r w:rsidR="00490CF5" w:rsidRPr="004F2E4F">
        <w:rPr>
          <w:b/>
          <w:bCs/>
        </w:rPr>
        <w:t xml:space="preserve"> pourra désinscrire l’enfant le ou les jours non utilisés</w:t>
      </w:r>
      <w:r w:rsidR="00490CF5">
        <w:rPr>
          <w:b/>
          <w:bCs/>
        </w:rPr>
        <w:t xml:space="preserve">, </w:t>
      </w:r>
      <w:r w:rsidR="00F07E93" w:rsidRPr="004F2E4F">
        <w:rPr>
          <w:b/>
          <w:bCs/>
        </w:rPr>
        <w:t xml:space="preserve">en cas d’absences trop </w:t>
      </w:r>
      <w:r w:rsidR="00F07E93" w:rsidRPr="00F305B0">
        <w:rPr>
          <w:b/>
          <w:bCs/>
          <w:color w:val="000000" w:themeColor="text1"/>
        </w:rPr>
        <w:t>fréquentes</w:t>
      </w:r>
      <w:r w:rsidR="00B809C1" w:rsidRPr="00F305B0">
        <w:rPr>
          <w:b/>
          <w:bCs/>
          <w:color w:val="000000" w:themeColor="text1"/>
        </w:rPr>
        <w:t xml:space="preserve"> à </w:t>
      </w:r>
      <w:proofErr w:type="gramStart"/>
      <w:r w:rsidR="00B809C1" w:rsidRPr="00F305B0">
        <w:rPr>
          <w:b/>
          <w:bCs/>
          <w:color w:val="000000" w:themeColor="text1"/>
        </w:rPr>
        <w:t xml:space="preserve">savoir </w:t>
      </w:r>
      <w:r w:rsidR="00F07E93" w:rsidRPr="00F305B0">
        <w:rPr>
          <w:b/>
          <w:bCs/>
          <w:color w:val="000000" w:themeColor="text1"/>
        </w:rPr>
        <w:t xml:space="preserve"> </w:t>
      </w:r>
      <w:r w:rsidR="00F07E93" w:rsidRPr="004F2E4F">
        <w:rPr>
          <w:b/>
          <w:bCs/>
        </w:rPr>
        <w:t>¼</w:t>
      </w:r>
      <w:proofErr w:type="gramEnd"/>
      <w:r w:rsidR="00F07E93" w:rsidRPr="004F2E4F">
        <w:rPr>
          <w:b/>
          <w:bCs/>
        </w:rPr>
        <w:t xml:space="preserve"> d’absences du planning réservé par mois</w:t>
      </w:r>
      <w:r w:rsidR="00490CF5">
        <w:rPr>
          <w:b/>
          <w:bCs/>
        </w:rPr>
        <w:t>.</w:t>
      </w:r>
      <w:r w:rsidR="00F07E93" w:rsidRPr="004F2E4F">
        <w:rPr>
          <w:b/>
          <w:bCs/>
        </w:rPr>
        <w:t xml:space="preserve">  </w:t>
      </w:r>
    </w:p>
    <w:p w14:paraId="7E3351F3" w14:textId="77777777" w:rsidR="006A1EBF" w:rsidRDefault="006A1EBF" w:rsidP="00490CF5">
      <w:pPr>
        <w:pStyle w:val="Paragraphedeliste"/>
        <w:ind w:left="0"/>
        <w:jc w:val="both"/>
      </w:pPr>
    </w:p>
    <w:p w14:paraId="129BA942" w14:textId="0156D069" w:rsidR="006A1EBF" w:rsidRPr="006A1EBF" w:rsidRDefault="00F07E93" w:rsidP="00490CF5">
      <w:pPr>
        <w:pStyle w:val="Paragraphedeliste"/>
        <w:ind w:left="0"/>
        <w:jc w:val="both"/>
      </w:pPr>
      <w:r w:rsidRPr="004F2E4F">
        <w:rPr>
          <w:b/>
          <w:bCs/>
          <w:color w:val="2F5496" w:themeColor="accent1" w:themeShade="BF"/>
        </w:rPr>
        <w:t xml:space="preserve">Les absences </w:t>
      </w:r>
      <w:r w:rsidR="004F2E4F" w:rsidRPr="004F2E4F">
        <w:rPr>
          <w:b/>
          <w:bCs/>
          <w:color w:val="2F5496" w:themeColor="accent1" w:themeShade="BF"/>
        </w:rPr>
        <w:t>DE LONGUE DUREE</w:t>
      </w:r>
      <w:r w:rsidRPr="004F2E4F">
        <w:rPr>
          <w:b/>
          <w:bCs/>
          <w:color w:val="2F5496" w:themeColor="accent1" w:themeShade="BF"/>
        </w:rPr>
        <w:t> :</w:t>
      </w:r>
      <w:r w:rsidRPr="004F2E4F">
        <w:rPr>
          <w:color w:val="2F5496" w:themeColor="accent1" w:themeShade="BF"/>
        </w:rPr>
        <w:t xml:space="preserve"> </w:t>
      </w:r>
      <w:r w:rsidRPr="006A1EBF">
        <w:rPr>
          <w:rFonts w:ascii="Calibri" w:eastAsia="Times New Roman" w:hAnsi="Calibri" w:cs="Calibri"/>
          <w:lang w:eastAsia="fr-FR"/>
        </w:rPr>
        <w:t>Si l’enfant ne fréquente pas l’accueil périscolaire pendant 2 mois consécutifs</w:t>
      </w:r>
      <w:r w:rsidR="004F2E4F">
        <w:rPr>
          <w:rFonts w:ascii="Calibri" w:eastAsia="Times New Roman" w:hAnsi="Calibri" w:cs="Calibri"/>
          <w:lang w:eastAsia="fr-FR"/>
        </w:rPr>
        <w:t xml:space="preserve"> l</w:t>
      </w:r>
      <w:r w:rsidRPr="006A1EBF">
        <w:rPr>
          <w:rFonts w:ascii="Calibri" w:eastAsia="Times New Roman" w:hAnsi="Calibri" w:cs="Calibri"/>
          <w:lang w:eastAsia="fr-FR"/>
        </w:rPr>
        <w:t>’enfant sera désinscrit</w:t>
      </w:r>
      <w:r w:rsidR="004F2E4F">
        <w:rPr>
          <w:rFonts w:ascii="Calibri" w:eastAsia="Times New Roman" w:hAnsi="Calibri" w:cs="Calibri"/>
          <w:lang w:eastAsia="fr-FR"/>
        </w:rPr>
        <w:t xml:space="preserve"> s</w:t>
      </w:r>
      <w:r w:rsidRPr="006A1EBF">
        <w:rPr>
          <w:rFonts w:ascii="Calibri" w:eastAsia="Times New Roman" w:hAnsi="Calibri" w:cs="Calibri"/>
          <w:lang w:eastAsia="fr-FR"/>
        </w:rPr>
        <w:t xml:space="preserve">auf en cas de longue maladie (arrêt de travail) </w:t>
      </w:r>
      <w:r w:rsidR="003E1907" w:rsidRPr="006A1EBF">
        <w:rPr>
          <w:rFonts w:ascii="Calibri" w:eastAsia="Times New Roman" w:hAnsi="Calibri" w:cs="Calibri"/>
          <w:lang w:eastAsia="fr-FR"/>
        </w:rPr>
        <w:t>le délai</w:t>
      </w:r>
      <w:r w:rsidRPr="006A1EBF">
        <w:rPr>
          <w:rFonts w:ascii="Calibri" w:eastAsia="Times New Roman" w:hAnsi="Calibri" w:cs="Calibri"/>
          <w:lang w:eastAsia="fr-FR"/>
        </w:rPr>
        <w:t xml:space="preserve"> sera de 6 mois</w:t>
      </w:r>
      <w:r w:rsidR="004F2E4F">
        <w:rPr>
          <w:rFonts w:ascii="Calibri" w:eastAsia="Times New Roman" w:hAnsi="Calibri" w:cs="Calibri"/>
          <w:lang w:eastAsia="fr-FR"/>
        </w:rPr>
        <w:t xml:space="preserve"> </w:t>
      </w:r>
      <w:r w:rsidR="00EB4306">
        <w:rPr>
          <w:rFonts w:ascii="Calibri" w:eastAsia="Times New Roman" w:hAnsi="Calibri" w:cs="Calibri"/>
          <w:lang w:eastAsia="fr-FR"/>
        </w:rPr>
        <w:t>consécutif</w:t>
      </w:r>
      <w:r w:rsidR="004F2E4F">
        <w:rPr>
          <w:rFonts w:ascii="Calibri" w:eastAsia="Times New Roman" w:hAnsi="Calibri" w:cs="Calibri"/>
          <w:lang w:eastAsia="fr-FR"/>
        </w:rPr>
        <w:t>.</w:t>
      </w:r>
    </w:p>
    <w:p w14:paraId="7AD16F90" w14:textId="4A404D18" w:rsidR="00F07E93" w:rsidRDefault="00F07E93" w:rsidP="00490CF5">
      <w:pPr>
        <w:pStyle w:val="Paragraphedeliste"/>
        <w:ind w:left="0"/>
        <w:jc w:val="both"/>
      </w:pPr>
    </w:p>
    <w:p w14:paraId="1FDA63FE" w14:textId="207498A8" w:rsidR="006A1EBF" w:rsidRPr="000C0573" w:rsidRDefault="006A1EBF" w:rsidP="00490CF5">
      <w:pPr>
        <w:pStyle w:val="Paragraphedeliste"/>
        <w:pBdr>
          <w:top w:val="single" w:sz="4" w:space="1" w:color="auto"/>
          <w:left w:val="single" w:sz="4" w:space="4" w:color="auto"/>
          <w:bottom w:val="single" w:sz="4" w:space="1" w:color="auto"/>
          <w:right w:val="single" w:sz="4" w:space="4" w:color="auto"/>
        </w:pBdr>
        <w:ind w:left="0"/>
        <w:jc w:val="both"/>
        <w:rPr>
          <w:b/>
          <w:bCs/>
        </w:rPr>
      </w:pPr>
      <w:r w:rsidRPr="000C0573">
        <w:rPr>
          <w:b/>
          <w:bCs/>
        </w:rPr>
        <w:t>Avant toute désinscription, les membres du Conseil d’Administration se réuniront</w:t>
      </w:r>
      <w:r w:rsidR="005D5071" w:rsidRPr="000C0573">
        <w:rPr>
          <w:b/>
          <w:bCs/>
        </w:rPr>
        <w:t xml:space="preserve"> et étudieront au cas par cas la situation de la famille.</w:t>
      </w:r>
    </w:p>
    <w:p w14:paraId="249B5533" w14:textId="49A20FAF" w:rsidR="00F07E93" w:rsidRDefault="00F07E93" w:rsidP="00F07E93"/>
    <w:p w14:paraId="694087E9" w14:textId="5FD308EB" w:rsidR="005D5071" w:rsidRPr="00C867FF" w:rsidRDefault="005D5071" w:rsidP="005D5071">
      <w:pPr>
        <w:pStyle w:val="Paragraphedeliste"/>
        <w:numPr>
          <w:ilvl w:val="0"/>
          <w:numId w:val="4"/>
        </w:numPr>
        <w:rPr>
          <w:b/>
          <w:bCs/>
        </w:rPr>
      </w:pPr>
      <w:r w:rsidRPr="00BF6E92">
        <w:rPr>
          <w:b/>
          <w:bCs/>
          <w:u w:val="single"/>
        </w:rPr>
        <w:t>Changements de tarifs</w:t>
      </w:r>
      <w:r w:rsidRPr="00C867FF">
        <w:rPr>
          <w:b/>
          <w:bCs/>
        </w:rPr>
        <w:t> :</w:t>
      </w:r>
    </w:p>
    <w:p w14:paraId="4E2D6A52" w14:textId="77777777" w:rsidR="005D5071" w:rsidRDefault="005D5071" w:rsidP="005D5071">
      <w:pPr>
        <w:pStyle w:val="Paragraphedeliste"/>
      </w:pPr>
    </w:p>
    <w:tbl>
      <w:tblPr>
        <w:tblW w:w="82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388"/>
        <w:gridCol w:w="1380"/>
        <w:gridCol w:w="2331"/>
      </w:tblGrid>
      <w:tr w:rsidR="00C867FF" w:rsidRPr="003F2A72" w14:paraId="4616F2EF" w14:textId="77777777" w:rsidTr="00C867FF">
        <w:trPr>
          <w:trHeight w:val="5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4673288" w14:textId="77777777" w:rsidR="00C867FF" w:rsidRPr="003F2A72" w:rsidRDefault="00C867FF" w:rsidP="003F2A72">
            <w:pPr>
              <w:widowControl w:val="0"/>
              <w:autoSpaceDE w:val="0"/>
              <w:autoSpaceDN w:val="0"/>
              <w:spacing w:after="0" w:line="240" w:lineRule="auto"/>
              <w:jc w:val="center"/>
              <w:rPr>
                <w:rFonts w:ascii="Calibri" w:eastAsia="Times New Roman" w:hAnsi="Calibri" w:cs="Calibri"/>
                <w:bCs/>
                <w:lang w:eastAsia="fr-FR"/>
              </w:rPr>
            </w:pPr>
            <w:r w:rsidRPr="003F2A72">
              <w:rPr>
                <w:rFonts w:ascii="Calibri" w:eastAsia="Times New Roman" w:hAnsi="Calibri" w:cs="Calibri"/>
                <w:bCs/>
                <w:lang w:eastAsia="fr-FR"/>
              </w:rPr>
              <w:t>Tranche</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260A6300" w14:textId="643D0B3F" w:rsidR="00C867FF" w:rsidRPr="003F2A72" w:rsidRDefault="00C867FF" w:rsidP="003F2A72">
            <w:pPr>
              <w:widowControl w:val="0"/>
              <w:tabs>
                <w:tab w:val="left" w:pos="480"/>
                <w:tab w:val="left" w:pos="680"/>
                <w:tab w:val="center" w:pos="972"/>
              </w:tabs>
              <w:autoSpaceDE w:val="0"/>
              <w:autoSpaceDN w:val="0"/>
              <w:spacing w:after="0" w:line="240" w:lineRule="auto"/>
              <w:jc w:val="center"/>
              <w:rPr>
                <w:rFonts w:ascii="Calibri" w:eastAsia="Times New Roman" w:hAnsi="Calibri" w:cs="Calibri"/>
                <w:bCs/>
                <w:lang w:eastAsia="fr-FR"/>
              </w:rPr>
            </w:pPr>
            <w:r w:rsidRPr="003F2A72">
              <w:rPr>
                <w:rFonts w:ascii="Calibri" w:eastAsia="Times New Roman" w:hAnsi="Calibri" w:cs="Calibri"/>
                <w:bCs/>
                <w:lang w:eastAsia="fr-FR"/>
              </w:rPr>
              <w:t>Matin</w:t>
            </w:r>
            <w:r>
              <w:rPr>
                <w:rFonts w:ascii="Calibri" w:eastAsia="Times New Roman" w:hAnsi="Calibri" w:cs="Calibri"/>
                <w:bCs/>
                <w:lang w:eastAsia="fr-FR"/>
              </w:rPr>
              <w:t xml:space="preserve"> 1h30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784B76F" w14:textId="63730D97" w:rsidR="00C867FF" w:rsidRPr="003F2A72" w:rsidRDefault="00C867FF" w:rsidP="003F2A72">
            <w:pPr>
              <w:widowControl w:val="0"/>
              <w:autoSpaceDE w:val="0"/>
              <w:autoSpaceDN w:val="0"/>
              <w:spacing w:after="0" w:line="240" w:lineRule="auto"/>
              <w:jc w:val="center"/>
              <w:rPr>
                <w:rFonts w:ascii="Calibri" w:eastAsia="Times New Roman" w:hAnsi="Calibri" w:cs="Calibri"/>
                <w:bCs/>
                <w:lang w:eastAsia="fr-FR"/>
              </w:rPr>
            </w:pPr>
            <w:r w:rsidRPr="003F2A72">
              <w:rPr>
                <w:rFonts w:ascii="Calibri" w:eastAsia="Times New Roman" w:hAnsi="Calibri" w:cs="Calibri"/>
                <w:bCs/>
                <w:lang w:eastAsia="fr-FR"/>
              </w:rPr>
              <w:t>Soir</w:t>
            </w:r>
            <w:r>
              <w:rPr>
                <w:rFonts w:ascii="Calibri" w:eastAsia="Times New Roman" w:hAnsi="Calibri" w:cs="Calibri"/>
                <w:bCs/>
                <w:lang w:eastAsia="fr-FR"/>
              </w:rPr>
              <w:t xml:space="preserve"> 1h30</w:t>
            </w: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tcPr>
          <w:p w14:paraId="397E259F" w14:textId="77777777" w:rsidR="00C867FF" w:rsidRPr="003F2A72" w:rsidRDefault="00C867FF" w:rsidP="003F2A72">
            <w:pPr>
              <w:widowControl w:val="0"/>
              <w:autoSpaceDE w:val="0"/>
              <w:autoSpaceDN w:val="0"/>
              <w:spacing w:after="0" w:line="240" w:lineRule="auto"/>
              <w:jc w:val="center"/>
              <w:rPr>
                <w:rFonts w:ascii="Calibri" w:eastAsia="Times New Roman" w:hAnsi="Calibri" w:cs="Calibri"/>
                <w:bCs/>
                <w:lang w:eastAsia="fr-FR"/>
              </w:rPr>
            </w:pPr>
            <w:r w:rsidRPr="003F2A72">
              <w:rPr>
                <w:rFonts w:ascii="Calibri" w:eastAsia="Times New Roman" w:hAnsi="Calibri" w:cs="Calibri"/>
                <w:bCs/>
                <w:lang w:eastAsia="fr-FR"/>
              </w:rPr>
              <w:t>TARIF Exceptionnel</w:t>
            </w:r>
          </w:p>
          <w:p w14:paraId="377607D3" w14:textId="77777777" w:rsidR="00C867FF" w:rsidRPr="003F2A72" w:rsidRDefault="00C867FF" w:rsidP="003F2A72">
            <w:pPr>
              <w:widowControl w:val="0"/>
              <w:autoSpaceDE w:val="0"/>
              <w:autoSpaceDN w:val="0"/>
              <w:spacing w:after="0" w:line="240" w:lineRule="auto"/>
              <w:jc w:val="center"/>
              <w:rPr>
                <w:rFonts w:ascii="Calibri" w:eastAsia="Times New Roman" w:hAnsi="Calibri" w:cs="Calibri"/>
                <w:bCs/>
                <w:lang w:eastAsia="fr-FR"/>
              </w:rPr>
            </w:pPr>
            <w:r w:rsidRPr="003F2A72">
              <w:rPr>
                <w:rFonts w:ascii="Calibri" w:eastAsia="Times New Roman" w:hAnsi="Calibri" w:cs="Calibri"/>
                <w:bCs/>
                <w:lang w:eastAsia="fr-FR"/>
              </w:rPr>
              <w:t>(</w:t>
            </w:r>
            <w:proofErr w:type="gramStart"/>
            <w:r w:rsidRPr="003F2A72">
              <w:rPr>
                <w:rFonts w:ascii="Calibri" w:eastAsia="Times New Roman" w:hAnsi="Calibri" w:cs="Calibri"/>
                <w:bCs/>
                <w:lang w:eastAsia="fr-FR"/>
              </w:rPr>
              <w:t>présence</w:t>
            </w:r>
            <w:proofErr w:type="gramEnd"/>
            <w:r w:rsidRPr="003F2A72">
              <w:rPr>
                <w:rFonts w:ascii="Calibri" w:eastAsia="Times New Roman" w:hAnsi="Calibri" w:cs="Calibri"/>
                <w:bCs/>
                <w:lang w:eastAsia="fr-FR"/>
              </w:rPr>
              <w:t xml:space="preserve"> non prévue)</w:t>
            </w:r>
          </w:p>
        </w:tc>
      </w:tr>
      <w:tr w:rsidR="00C867FF" w:rsidRPr="003F2A72" w14:paraId="43206D5D" w14:textId="77777777" w:rsidTr="00C867FF">
        <w:trPr>
          <w:trHeight w:val="25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C009330" w14:textId="670ECED9" w:rsidR="00C867FF" w:rsidRPr="003F2A72" w:rsidRDefault="00C867FF" w:rsidP="002573A4">
            <w:pPr>
              <w:widowControl w:val="0"/>
              <w:autoSpaceDE w:val="0"/>
              <w:autoSpaceDN w:val="0"/>
              <w:spacing w:after="0" w:line="240" w:lineRule="auto"/>
              <w:rPr>
                <w:rFonts w:ascii="Calibri" w:eastAsia="Times New Roman" w:hAnsi="Calibri" w:cs="Calibri"/>
                <w:bCs/>
                <w:lang w:eastAsia="fr-FR"/>
              </w:rPr>
            </w:pPr>
            <w:r w:rsidRPr="003F2A72">
              <w:rPr>
                <w:rFonts w:ascii="Calibri" w:eastAsia="Times New Roman" w:hAnsi="Calibri" w:cs="Calibri"/>
                <w:bCs/>
                <w:lang w:eastAsia="fr-FR"/>
              </w:rPr>
              <w:t>Tranche A (de 0 à 500 €)</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1D1B71AE" w14:textId="3FB1038C" w:rsidR="00C867FF" w:rsidRPr="003F2A72" w:rsidRDefault="00C867FF" w:rsidP="003F2A72">
            <w:pPr>
              <w:widowControl w:val="0"/>
              <w:tabs>
                <w:tab w:val="left" w:pos="480"/>
                <w:tab w:val="left" w:pos="680"/>
                <w:tab w:val="center" w:pos="972"/>
              </w:tabs>
              <w:autoSpaceDE w:val="0"/>
              <w:autoSpaceDN w:val="0"/>
              <w:spacing w:after="0" w:line="240" w:lineRule="auto"/>
              <w:jc w:val="center"/>
              <w:rPr>
                <w:rFonts w:ascii="Calibri" w:eastAsia="Times New Roman" w:hAnsi="Calibri" w:cs="Calibri"/>
                <w:bCs/>
                <w:lang w:eastAsia="fr-FR"/>
              </w:rPr>
            </w:pPr>
            <w:r>
              <w:rPr>
                <w:rFonts w:ascii="Calibri" w:eastAsia="Times New Roman" w:hAnsi="Calibri" w:cs="Calibri"/>
                <w:bCs/>
                <w:lang w:eastAsia="fr-FR"/>
              </w:rPr>
              <w:t>2 €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40E4E080" w14:textId="77B85B6E" w:rsidR="00C867FF" w:rsidRPr="003F2A72" w:rsidRDefault="00C867FF" w:rsidP="003F2A72">
            <w:pPr>
              <w:widowControl w:val="0"/>
              <w:autoSpaceDE w:val="0"/>
              <w:autoSpaceDN w:val="0"/>
              <w:spacing w:after="0" w:line="240" w:lineRule="auto"/>
              <w:jc w:val="center"/>
              <w:rPr>
                <w:rFonts w:ascii="Calibri" w:eastAsia="Times New Roman" w:hAnsi="Calibri" w:cs="Calibri"/>
                <w:bCs/>
                <w:lang w:eastAsia="fr-FR"/>
              </w:rPr>
            </w:pPr>
            <w:r>
              <w:rPr>
                <w:rFonts w:ascii="Calibri" w:eastAsia="Times New Roman" w:hAnsi="Calibri" w:cs="Calibri"/>
                <w:bCs/>
                <w:lang w:eastAsia="fr-FR"/>
              </w:rPr>
              <w:t>2.3 €</w:t>
            </w: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tcPr>
          <w:p w14:paraId="2785627F" w14:textId="2854F63A" w:rsidR="00C867FF" w:rsidRPr="003F2A72" w:rsidRDefault="00C867FF" w:rsidP="003F2A72">
            <w:pPr>
              <w:widowControl w:val="0"/>
              <w:autoSpaceDE w:val="0"/>
              <w:autoSpaceDN w:val="0"/>
              <w:spacing w:after="0" w:line="240" w:lineRule="auto"/>
              <w:jc w:val="center"/>
              <w:rPr>
                <w:rFonts w:ascii="Calibri" w:eastAsia="Times New Roman" w:hAnsi="Calibri" w:cs="Calibri"/>
                <w:bCs/>
                <w:lang w:eastAsia="fr-FR"/>
              </w:rPr>
            </w:pPr>
            <w:r>
              <w:rPr>
                <w:rFonts w:ascii="Calibri" w:eastAsia="Times New Roman" w:hAnsi="Calibri" w:cs="Calibri"/>
                <w:bCs/>
                <w:lang w:eastAsia="fr-FR"/>
              </w:rPr>
              <w:t>2.8 €</w:t>
            </w:r>
          </w:p>
        </w:tc>
      </w:tr>
      <w:tr w:rsidR="00C867FF" w:rsidRPr="003F2A72" w14:paraId="0496F655" w14:textId="77777777" w:rsidTr="00C867FF">
        <w:trPr>
          <w:trHeight w:val="254"/>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9728706" w14:textId="29BE4B2A" w:rsidR="00C867FF" w:rsidRPr="003F2A72" w:rsidRDefault="00C867FF" w:rsidP="003F2A72">
            <w:pPr>
              <w:widowControl w:val="0"/>
              <w:autoSpaceDE w:val="0"/>
              <w:autoSpaceDN w:val="0"/>
              <w:spacing w:after="0" w:line="240" w:lineRule="auto"/>
              <w:ind w:right="-434"/>
              <w:rPr>
                <w:rFonts w:ascii="Calibri" w:eastAsia="Times New Roman" w:hAnsi="Calibri" w:cs="Calibri"/>
                <w:bCs/>
                <w:lang w:eastAsia="fr-FR"/>
              </w:rPr>
            </w:pPr>
            <w:r w:rsidRPr="003F2A72">
              <w:rPr>
                <w:rFonts w:ascii="Calibri" w:eastAsia="Times New Roman" w:hAnsi="Calibri" w:cs="Calibri"/>
                <w:bCs/>
                <w:lang w:eastAsia="fr-FR"/>
              </w:rPr>
              <w:t xml:space="preserve">Tranche </w:t>
            </w:r>
            <w:r>
              <w:rPr>
                <w:rFonts w:ascii="Calibri" w:eastAsia="Times New Roman" w:hAnsi="Calibri" w:cs="Calibri"/>
                <w:bCs/>
                <w:lang w:eastAsia="fr-FR"/>
              </w:rPr>
              <w:t>B</w:t>
            </w:r>
            <w:r w:rsidRPr="003F2A72">
              <w:rPr>
                <w:rFonts w:ascii="Calibri" w:eastAsia="Times New Roman" w:hAnsi="Calibri" w:cs="Calibri"/>
                <w:bCs/>
                <w:lang w:eastAsia="fr-FR"/>
              </w:rPr>
              <w:t xml:space="preserve"> (de</w:t>
            </w:r>
            <w:r>
              <w:rPr>
                <w:rFonts w:ascii="Calibri" w:eastAsia="Times New Roman" w:hAnsi="Calibri" w:cs="Calibri"/>
                <w:bCs/>
                <w:lang w:eastAsia="fr-FR"/>
              </w:rPr>
              <w:t xml:space="preserve"> </w:t>
            </w:r>
            <w:r w:rsidR="00EB4306">
              <w:rPr>
                <w:rFonts w:ascii="Calibri" w:eastAsia="Times New Roman" w:hAnsi="Calibri" w:cs="Calibri"/>
                <w:bCs/>
                <w:lang w:eastAsia="fr-FR"/>
              </w:rPr>
              <w:t>501</w:t>
            </w:r>
            <w:r w:rsidR="00EB4306" w:rsidRPr="003F2A72">
              <w:rPr>
                <w:rFonts w:ascii="Calibri" w:eastAsia="Times New Roman" w:hAnsi="Calibri" w:cs="Calibri"/>
                <w:bCs/>
                <w:lang w:eastAsia="fr-FR"/>
              </w:rPr>
              <w:t xml:space="preserve"> à</w:t>
            </w:r>
            <w:r w:rsidRPr="003F2A72">
              <w:rPr>
                <w:rFonts w:ascii="Calibri" w:eastAsia="Times New Roman" w:hAnsi="Calibri" w:cs="Calibri"/>
                <w:bCs/>
                <w:lang w:eastAsia="fr-FR"/>
              </w:rPr>
              <w:t xml:space="preserve"> </w:t>
            </w:r>
            <w:r>
              <w:rPr>
                <w:rFonts w:ascii="Calibri" w:eastAsia="Times New Roman" w:hAnsi="Calibri" w:cs="Calibri"/>
                <w:bCs/>
                <w:lang w:eastAsia="fr-FR"/>
              </w:rPr>
              <w:t>10</w:t>
            </w:r>
            <w:r w:rsidRPr="003F2A72">
              <w:rPr>
                <w:rFonts w:ascii="Calibri" w:eastAsia="Times New Roman" w:hAnsi="Calibri" w:cs="Calibri"/>
                <w:bCs/>
                <w:lang w:eastAsia="fr-FR"/>
              </w:rPr>
              <w:t>00 €)</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39B2E6F8" w14:textId="6969CBB7" w:rsidR="00C867FF" w:rsidRPr="003F2A72" w:rsidRDefault="00C867FF" w:rsidP="003F2A72">
            <w:pPr>
              <w:widowControl w:val="0"/>
              <w:autoSpaceDE w:val="0"/>
              <w:autoSpaceDN w:val="0"/>
              <w:spacing w:after="0" w:line="240" w:lineRule="auto"/>
              <w:jc w:val="center"/>
              <w:rPr>
                <w:rFonts w:ascii="Calibri" w:eastAsia="Times New Roman" w:hAnsi="Calibri" w:cs="Calibri"/>
                <w:bCs/>
                <w:lang w:eastAsia="fr-FR"/>
              </w:rPr>
            </w:pPr>
            <w:r w:rsidRPr="003F2A72">
              <w:rPr>
                <w:rFonts w:ascii="Calibri" w:eastAsia="Times New Roman" w:hAnsi="Calibri" w:cs="Calibri"/>
                <w:bCs/>
                <w:lang w:eastAsia="fr-FR"/>
              </w:rPr>
              <w:t>2</w:t>
            </w:r>
            <w:r>
              <w:rPr>
                <w:rFonts w:ascii="Calibri" w:eastAsia="Times New Roman" w:hAnsi="Calibri" w:cs="Calibri"/>
                <w:bCs/>
                <w:lang w:eastAsia="fr-FR"/>
              </w:rPr>
              <w:t>.40</w:t>
            </w:r>
            <w:r w:rsidRPr="003F2A72">
              <w:rPr>
                <w:rFonts w:ascii="Calibri" w:eastAsia="Times New Roman" w:hAnsi="Calibri" w:cs="Calibri"/>
                <w:bCs/>
                <w:lang w:eastAsia="fr-FR"/>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F538041" w14:textId="562DCFD9" w:rsidR="00C867FF" w:rsidRPr="003F2A72" w:rsidRDefault="00C867FF" w:rsidP="003F2A72">
            <w:pPr>
              <w:widowControl w:val="0"/>
              <w:autoSpaceDE w:val="0"/>
              <w:autoSpaceDN w:val="0"/>
              <w:spacing w:after="0" w:line="240" w:lineRule="auto"/>
              <w:jc w:val="center"/>
              <w:rPr>
                <w:rFonts w:ascii="Calibri" w:eastAsia="Times New Roman" w:hAnsi="Calibri" w:cs="Calibri"/>
                <w:bCs/>
                <w:lang w:eastAsia="fr-FR"/>
              </w:rPr>
            </w:pPr>
            <w:r w:rsidRPr="003F2A72">
              <w:rPr>
                <w:rFonts w:ascii="Calibri" w:eastAsia="Times New Roman" w:hAnsi="Calibri" w:cs="Calibri"/>
                <w:bCs/>
                <w:lang w:eastAsia="fr-FR"/>
              </w:rPr>
              <w:t>2,</w:t>
            </w:r>
            <w:r>
              <w:rPr>
                <w:rFonts w:ascii="Calibri" w:eastAsia="Times New Roman" w:hAnsi="Calibri" w:cs="Calibri"/>
                <w:bCs/>
                <w:lang w:eastAsia="fr-FR"/>
              </w:rPr>
              <w:t>70</w:t>
            </w:r>
            <w:r w:rsidRPr="003F2A72">
              <w:rPr>
                <w:rFonts w:ascii="Calibri" w:eastAsia="Times New Roman" w:hAnsi="Calibri" w:cs="Calibri"/>
                <w:bCs/>
                <w:lang w:eastAsia="fr-FR"/>
              </w:rPr>
              <w:t xml:space="preserve"> €</w:t>
            </w: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tcPr>
          <w:p w14:paraId="616BEE04" w14:textId="682DEF90" w:rsidR="00C867FF" w:rsidRPr="003F2A72" w:rsidRDefault="00C867FF" w:rsidP="003F2A72">
            <w:pPr>
              <w:widowControl w:val="0"/>
              <w:autoSpaceDE w:val="0"/>
              <w:autoSpaceDN w:val="0"/>
              <w:spacing w:after="0" w:line="240" w:lineRule="auto"/>
              <w:jc w:val="center"/>
              <w:rPr>
                <w:rFonts w:ascii="Calibri" w:eastAsia="Times New Roman" w:hAnsi="Calibri" w:cs="Calibri"/>
                <w:bCs/>
                <w:lang w:eastAsia="fr-FR"/>
              </w:rPr>
            </w:pPr>
            <w:r>
              <w:rPr>
                <w:rFonts w:ascii="Calibri" w:eastAsia="Times New Roman" w:hAnsi="Calibri" w:cs="Calibri"/>
                <w:bCs/>
                <w:lang w:eastAsia="fr-FR"/>
              </w:rPr>
              <w:t xml:space="preserve">3.20 </w:t>
            </w:r>
            <w:r w:rsidRPr="003F2A72">
              <w:rPr>
                <w:rFonts w:ascii="Calibri" w:eastAsia="Times New Roman" w:hAnsi="Calibri" w:cs="Calibri"/>
                <w:bCs/>
                <w:lang w:eastAsia="fr-FR"/>
              </w:rPr>
              <w:t>€</w:t>
            </w:r>
          </w:p>
        </w:tc>
      </w:tr>
      <w:tr w:rsidR="00C867FF" w:rsidRPr="003F2A72" w14:paraId="41E07D29" w14:textId="77777777" w:rsidTr="00C867FF">
        <w:trPr>
          <w:trHeight w:val="254"/>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E74DD6B" w14:textId="1B8F6D50" w:rsidR="00C867FF" w:rsidRPr="003F2A72" w:rsidRDefault="00C867FF" w:rsidP="003F2A72">
            <w:pPr>
              <w:widowControl w:val="0"/>
              <w:autoSpaceDE w:val="0"/>
              <w:autoSpaceDN w:val="0"/>
              <w:spacing w:after="0" w:line="240" w:lineRule="auto"/>
              <w:rPr>
                <w:rFonts w:ascii="Calibri" w:eastAsia="Times New Roman" w:hAnsi="Calibri" w:cs="Calibri"/>
                <w:bCs/>
                <w:lang w:eastAsia="fr-FR"/>
              </w:rPr>
            </w:pPr>
            <w:r w:rsidRPr="003F2A72">
              <w:rPr>
                <w:rFonts w:ascii="Calibri" w:eastAsia="Times New Roman" w:hAnsi="Calibri" w:cs="Calibri"/>
                <w:bCs/>
                <w:lang w:eastAsia="fr-FR"/>
              </w:rPr>
              <w:t xml:space="preserve">Tranche </w:t>
            </w:r>
            <w:r>
              <w:rPr>
                <w:rFonts w:ascii="Calibri" w:eastAsia="Times New Roman" w:hAnsi="Calibri" w:cs="Calibri"/>
                <w:bCs/>
                <w:lang w:eastAsia="fr-FR"/>
              </w:rPr>
              <w:t>C</w:t>
            </w:r>
            <w:r w:rsidRPr="003F2A72">
              <w:rPr>
                <w:rFonts w:ascii="Calibri" w:eastAsia="Times New Roman" w:hAnsi="Calibri" w:cs="Calibri"/>
                <w:bCs/>
                <w:lang w:eastAsia="fr-FR"/>
              </w:rPr>
              <w:t xml:space="preserve"> (de </w:t>
            </w:r>
            <w:r>
              <w:rPr>
                <w:rFonts w:ascii="Calibri" w:eastAsia="Times New Roman" w:hAnsi="Calibri" w:cs="Calibri"/>
                <w:bCs/>
                <w:lang w:eastAsia="fr-FR"/>
              </w:rPr>
              <w:t>1001</w:t>
            </w:r>
            <w:r w:rsidRPr="003F2A72">
              <w:rPr>
                <w:rFonts w:ascii="Calibri" w:eastAsia="Times New Roman" w:hAnsi="Calibri" w:cs="Calibri"/>
                <w:bCs/>
                <w:lang w:eastAsia="fr-FR"/>
              </w:rPr>
              <w:t xml:space="preserve"> à 1</w:t>
            </w:r>
            <w:r>
              <w:rPr>
                <w:rFonts w:ascii="Calibri" w:eastAsia="Times New Roman" w:hAnsi="Calibri" w:cs="Calibri"/>
                <w:bCs/>
                <w:lang w:eastAsia="fr-FR"/>
              </w:rPr>
              <w:t>500</w:t>
            </w:r>
            <w:r w:rsidRPr="003F2A72">
              <w:rPr>
                <w:rFonts w:ascii="Calibri" w:eastAsia="Times New Roman" w:hAnsi="Calibri" w:cs="Calibri"/>
                <w:bCs/>
                <w:lang w:eastAsia="fr-FR"/>
              </w:rPr>
              <w:t xml:space="preserve"> €)</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545F10BC" w14:textId="4AC84186" w:rsidR="00C867FF" w:rsidRPr="003F2A72" w:rsidRDefault="00C867FF" w:rsidP="003F2A72">
            <w:pPr>
              <w:widowControl w:val="0"/>
              <w:autoSpaceDE w:val="0"/>
              <w:autoSpaceDN w:val="0"/>
              <w:spacing w:after="0" w:line="240" w:lineRule="auto"/>
              <w:jc w:val="center"/>
              <w:rPr>
                <w:rFonts w:ascii="Calibri" w:eastAsia="Times New Roman" w:hAnsi="Calibri" w:cs="Calibri"/>
                <w:bCs/>
                <w:lang w:eastAsia="fr-FR"/>
              </w:rPr>
            </w:pPr>
            <w:r w:rsidRPr="003F2A72">
              <w:rPr>
                <w:rFonts w:ascii="Calibri" w:eastAsia="Times New Roman" w:hAnsi="Calibri" w:cs="Calibri"/>
                <w:bCs/>
                <w:lang w:eastAsia="fr-FR"/>
              </w:rPr>
              <w:t>2.</w:t>
            </w:r>
            <w:r>
              <w:rPr>
                <w:rFonts w:ascii="Calibri" w:eastAsia="Times New Roman" w:hAnsi="Calibri" w:cs="Calibri"/>
                <w:bCs/>
                <w:lang w:eastAsia="fr-FR"/>
              </w:rPr>
              <w:t>60</w:t>
            </w:r>
            <w:r w:rsidRPr="003F2A72">
              <w:rPr>
                <w:rFonts w:ascii="Calibri" w:eastAsia="Times New Roman" w:hAnsi="Calibri" w:cs="Calibri"/>
                <w:bCs/>
                <w:lang w:eastAsia="fr-FR"/>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E11E558" w14:textId="23CD803E" w:rsidR="00C867FF" w:rsidRPr="003F2A72" w:rsidRDefault="00C867FF" w:rsidP="003F2A72">
            <w:pPr>
              <w:widowControl w:val="0"/>
              <w:autoSpaceDE w:val="0"/>
              <w:autoSpaceDN w:val="0"/>
              <w:spacing w:after="0" w:line="240" w:lineRule="auto"/>
              <w:jc w:val="center"/>
              <w:rPr>
                <w:rFonts w:ascii="Calibri" w:eastAsia="Times New Roman" w:hAnsi="Calibri" w:cs="Calibri"/>
                <w:bCs/>
                <w:lang w:eastAsia="fr-FR"/>
              </w:rPr>
            </w:pPr>
            <w:r w:rsidRPr="003F2A72">
              <w:rPr>
                <w:rFonts w:ascii="Calibri" w:eastAsia="Times New Roman" w:hAnsi="Calibri" w:cs="Calibri"/>
                <w:bCs/>
                <w:lang w:eastAsia="fr-FR"/>
              </w:rPr>
              <w:t>2,</w:t>
            </w:r>
            <w:r>
              <w:rPr>
                <w:rFonts w:ascii="Calibri" w:eastAsia="Times New Roman" w:hAnsi="Calibri" w:cs="Calibri"/>
                <w:bCs/>
                <w:lang w:eastAsia="fr-FR"/>
              </w:rPr>
              <w:t>90</w:t>
            </w:r>
            <w:r w:rsidRPr="003F2A72">
              <w:rPr>
                <w:rFonts w:ascii="Calibri" w:eastAsia="Times New Roman" w:hAnsi="Calibri" w:cs="Calibri"/>
                <w:bCs/>
                <w:lang w:eastAsia="fr-FR"/>
              </w:rPr>
              <w:t xml:space="preserve"> €</w:t>
            </w:r>
          </w:p>
        </w:tc>
        <w:tc>
          <w:tcPr>
            <w:tcW w:w="2331" w:type="dxa"/>
            <w:tcBorders>
              <w:top w:val="nil"/>
              <w:left w:val="single" w:sz="4" w:space="0" w:color="auto"/>
              <w:bottom w:val="single" w:sz="4" w:space="0" w:color="auto"/>
              <w:right w:val="single" w:sz="4" w:space="0" w:color="auto"/>
            </w:tcBorders>
            <w:shd w:val="clear" w:color="auto" w:fill="auto"/>
          </w:tcPr>
          <w:p w14:paraId="6F985422" w14:textId="3E475769" w:rsidR="00C867FF" w:rsidRPr="003F2A72" w:rsidRDefault="00C867FF" w:rsidP="003F2A72">
            <w:pPr>
              <w:widowControl w:val="0"/>
              <w:autoSpaceDE w:val="0"/>
              <w:autoSpaceDN w:val="0"/>
              <w:spacing w:after="0" w:line="240" w:lineRule="auto"/>
              <w:jc w:val="center"/>
              <w:rPr>
                <w:rFonts w:ascii="Calibri" w:eastAsia="Times New Roman" w:hAnsi="Calibri" w:cs="Calibri"/>
                <w:bCs/>
                <w:lang w:eastAsia="fr-FR"/>
              </w:rPr>
            </w:pPr>
            <w:r w:rsidRPr="003F2A72">
              <w:rPr>
                <w:rFonts w:ascii="Calibri" w:eastAsia="Times New Roman" w:hAnsi="Calibri" w:cs="Calibri"/>
                <w:bCs/>
                <w:lang w:eastAsia="fr-FR"/>
              </w:rPr>
              <w:t>3</w:t>
            </w:r>
            <w:r>
              <w:rPr>
                <w:rFonts w:ascii="Calibri" w:eastAsia="Times New Roman" w:hAnsi="Calibri" w:cs="Calibri"/>
                <w:bCs/>
                <w:lang w:eastAsia="fr-FR"/>
              </w:rPr>
              <w:t>.40</w:t>
            </w:r>
            <w:r w:rsidRPr="003F2A72">
              <w:rPr>
                <w:rFonts w:ascii="Calibri" w:eastAsia="Times New Roman" w:hAnsi="Calibri" w:cs="Calibri"/>
                <w:bCs/>
                <w:lang w:eastAsia="fr-FR"/>
              </w:rPr>
              <w:t>€</w:t>
            </w:r>
          </w:p>
        </w:tc>
      </w:tr>
      <w:tr w:rsidR="00C867FF" w:rsidRPr="003F2A72" w14:paraId="446C8A8A" w14:textId="77777777" w:rsidTr="00C867FF">
        <w:trPr>
          <w:trHeight w:val="254"/>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C2E5B72" w14:textId="256A9CB0" w:rsidR="00C867FF" w:rsidRPr="003F2A72" w:rsidRDefault="00C867FF" w:rsidP="003F2A72">
            <w:pPr>
              <w:widowControl w:val="0"/>
              <w:autoSpaceDE w:val="0"/>
              <w:autoSpaceDN w:val="0"/>
              <w:spacing w:after="0" w:line="240" w:lineRule="auto"/>
              <w:rPr>
                <w:rFonts w:ascii="Calibri" w:eastAsia="Times New Roman" w:hAnsi="Calibri" w:cs="Calibri"/>
                <w:bCs/>
                <w:lang w:eastAsia="fr-FR"/>
              </w:rPr>
            </w:pPr>
            <w:r w:rsidRPr="003F2A72">
              <w:rPr>
                <w:rFonts w:ascii="Calibri" w:eastAsia="Times New Roman" w:hAnsi="Calibri" w:cs="Calibri"/>
                <w:bCs/>
                <w:lang w:eastAsia="fr-FR"/>
              </w:rPr>
              <w:t xml:space="preserve">Tranche </w:t>
            </w:r>
            <w:r>
              <w:rPr>
                <w:rFonts w:ascii="Calibri" w:eastAsia="Times New Roman" w:hAnsi="Calibri" w:cs="Calibri"/>
                <w:bCs/>
                <w:lang w:eastAsia="fr-FR"/>
              </w:rPr>
              <w:t>D</w:t>
            </w:r>
            <w:r w:rsidRPr="003F2A72">
              <w:rPr>
                <w:rFonts w:ascii="Calibri" w:eastAsia="Times New Roman" w:hAnsi="Calibri" w:cs="Calibri"/>
                <w:bCs/>
                <w:lang w:eastAsia="fr-FR"/>
              </w:rPr>
              <w:t xml:space="preserve"> (+ de 1</w:t>
            </w:r>
            <w:r>
              <w:rPr>
                <w:rFonts w:ascii="Calibri" w:eastAsia="Times New Roman" w:hAnsi="Calibri" w:cs="Calibri"/>
                <w:bCs/>
                <w:lang w:eastAsia="fr-FR"/>
              </w:rPr>
              <w:t>500</w:t>
            </w:r>
            <w:r w:rsidRPr="003F2A72">
              <w:rPr>
                <w:rFonts w:ascii="Calibri" w:eastAsia="Times New Roman" w:hAnsi="Calibri" w:cs="Calibri"/>
                <w:bCs/>
                <w:lang w:eastAsia="fr-FR"/>
              </w:rPr>
              <w:t xml:space="preserve"> €)</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7976FE2D" w14:textId="69806985" w:rsidR="00C867FF" w:rsidRPr="003F2A72" w:rsidRDefault="00C867FF" w:rsidP="003F2A72">
            <w:pPr>
              <w:widowControl w:val="0"/>
              <w:autoSpaceDE w:val="0"/>
              <w:autoSpaceDN w:val="0"/>
              <w:spacing w:after="0" w:line="240" w:lineRule="auto"/>
              <w:jc w:val="center"/>
              <w:rPr>
                <w:rFonts w:ascii="Calibri" w:eastAsia="Times New Roman" w:hAnsi="Calibri" w:cs="Calibri"/>
                <w:bCs/>
                <w:lang w:eastAsia="fr-FR"/>
              </w:rPr>
            </w:pPr>
            <w:r w:rsidRPr="003F2A72">
              <w:rPr>
                <w:rFonts w:ascii="Calibri" w:eastAsia="Times New Roman" w:hAnsi="Calibri" w:cs="Calibri"/>
                <w:bCs/>
                <w:lang w:eastAsia="fr-FR"/>
              </w:rPr>
              <w:t>2,</w:t>
            </w:r>
            <w:r>
              <w:rPr>
                <w:rFonts w:ascii="Calibri" w:eastAsia="Times New Roman" w:hAnsi="Calibri" w:cs="Calibri"/>
                <w:bCs/>
                <w:lang w:eastAsia="fr-FR"/>
              </w:rPr>
              <w:t>8</w:t>
            </w:r>
            <w:r w:rsidRPr="003F2A72">
              <w:rPr>
                <w:rFonts w:ascii="Calibri" w:eastAsia="Times New Roman" w:hAnsi="Calibri" w:cs="Calibri"/>
                <w:bCs/>
                <w:lang w:eastAsia="fr-FR"/>
              </w:rPr>
              <w:t>0 €</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501F56A" w14:textId="0ECD5BAB" w:rsidR="00C867FF" w:rsidRPr="003F2A72" w:rsidRDefault="00C867FF" w:rsidP="003F2A72">
            <w:pPr>
              <w:widowControl w:val="0"/>
              <w:autoSpaceDE w:val="0"/>
              <w:autoSpaceDN w:val="0"/>
              <w:spacing w:after="0" w:line="240" w:lineRule="auto"/>
              <w:jc w:val="center"/>
              <w:rPr>
                <w:rFonts w:ascii="Calibri" w:eastAsia="Times New Roman" w:hAnsi="Calibri" w:cs="Calibri"/>
                <w:bCs/>
                <w:lang w:eastAsia="fr-FR"/>
              </w:rPr>
            </w:pPr>
            <w:r>
              <w:rPr>
                <w:rFonts w:ascii="Calibri" w:eastAsia="Times New Roman" w:hAnsi="Calibri" w:cs="Calibri"/>
                <w:bCs/>
                <w:lang w:eastAsia="fr-FR"/>
              </w:rPr>
              <w:t xml:space="preserve">3.10 </w:t>
            </w:r>
            <w:r w:rsidRPr="003F2A72">
              <w:rPr>
                <w:rFonts w:ascii="Calibri" w:eastAsia="Times New Roman" w:hAnsi="Calibri" w:cs="Calibri"/>
                <w:bCs/>
                <w:lang w:eastAsia="fr-FR"/>
              </w:rPr>
              <w:t>€</w:t>
            </w:r>
          </w:p>
        </w:tc>
        <w:tc>
          <w:tcPr>
            <w:tcW w:w="2331" w:type="dxa"/>
            <w:tcBorders>
              <w:top w:val="nil"/>
              <w:left w:val="single" w:sz="4" w:space="0" w:color="auto"/>
              <w:bottom w:val="single" w:sz="4" w:space="0" w:color="auto"/>
              <w:right w:val="single" w:sz="4" w:space="0" w:color="auto"/>
            </w:tcBorders>
            <w:shd w:val="clear" w:color="auto" w:fill="auto"/>
          </w:tcPr>
          <w:p w14:paraId="1730C119" w14:textId="2DC1FB66" w:rsidR="00C867FF" w:rsidRPr="003F2A72" w:rsidRDefault="00C867FF" w:rsidP="003F2A72">
            <w:pPr>
              <w:widowControl w:val="0"/>
              <w:autoSpaceDE w:val="0"/>
              <w:autoSpaceDN w:val="0"/>
              <w:spacing w:after="0" w:line="240" w:lineRule="auto"/>
              <w:jc w:val="center"/>
              <w:rPr>
                <w:rFonts w:ascii="Calibri" w:eastAsia="Times New Roman" w:hAnsi="Calibri" w:cs="Calibri"/>
                <w:bCs/>
                <w:lang w:eastAsia="fr-FR"/>
              </w:rPr>
            </w:pPr>
            <w:r w:rsidRPr="003F2A72">
              <w:rPr>
                <w:rFonts w:ascii="Calibri" w:eastAsia="Times New Roman" w:hAnsi="Calibri" w:cs="Calibri"/>
                <w:bCs/>
                <w:lang w:eastAsia="fr-FR"/>
              </w:rPr>
              <w:t>3.</w:t>
            </w:r>
            <w:r>
              <w:rPr>
                <w:rFonts w:ascii="Calibri" w:eastAsia="Times New Roman" w:hAnsi="Calibri" w:cs="Calibri"/>
                <w:bCs/>
                <w:lang w:eastAsia="fr-FR"/>
              </w:rPr>
              <w:t>60</w:t>
            </w:r>
            <w:r w:rsidRPr="003F2A72">
              <w:rPr>
                <w:rFonts w:ascii="Calibri" w:eastAsia="Times New Roman" w:hAnsi="Calibri" w:cs="Calibri"/>
                <w:bCs/>
                <w:lang w:eastAsia="fr-FR"/>
              </w:rPr>
              <w:t>€</w:t>
            </w:r>
          </w:p>
        </w:tc>
      </w:tr>
    </w:tbl>
    <w:p w14:paraId="2E8F36F1" w14:textId="473B891A" w:rsidR="004F2E4F" w:rsidRDefault="004F2E4F" w:rsidP="005D5071"/>
    <w:p w14:paraId="52078435" w14:textId="6D0A8177" w:rsidR="004F2E4F" w:rsidRPr="004F2E4F" w:rsidRDefault="004F2E4F" w:rsidP="005D5071">
      <w:pPr>
        <w:rPr>
          <w:i/>
          <w:iCs/>
          <w:sz w:val="28"/>
          <w:szCs w:val="28"/>
        </w:rPr>
      </w:pPr>
      <w:r w:rsidRPr="004F2E4F">
        <w:rPr>
          <w:i/>
          <w:iCs/>
          <w:sz w:val="28"/>
          <w:szCs w:val="28"/>
        </w:rPr>
        <w:t>S’il y a des éléments que vous ne comprenez pas n’hésiter pas à nous contacter, nous prendrons le temps de répondre à vos questions.</w:t>
      </w:r>
    </w:p>
    <w:p w14:paraId="4715AA6A" w14:textId="25378BD6" w:rsidR="004F2E4F" w:rsidRDefault="004F2E4F" w:rsidP="005D5071"/>
    <w:p w14:paraId="5EFC56B9" w14:textId="3BC96DCF" w:rsidR="004F2E4F" w:rsidRDefault="004F2E4F" w:rsidP="004F2E4F">
      <w:pPr>
        <w:tabs>
          <w:tab w:val="left" w:pos="5103"/>
        </w:tabs>
      </w:pPr>
      <w:r>
        <w:tab/>
        <w:t>Laëtitia DUPONT</w:t>
      </w:r>
    </w:p>
    <w:p w14:paraId="39866ED3" w14:textId="6DC9D661" w:rsidR="004F2E4F" w:rsidRDefault="004F2E4F" w:rsidP="004F2E4F">
      <w:pPr>
        <w:tabs>
          <w:tab w:val="left" w:pos="5103"/>
        </w:tabs>
      </w:pPr>
      <w:r>
        <w:tab/>
        <w:t>Présidente de l’association</w:t>
      </w:r>
    </w:p>
    <w:sectPr w:rsidR="004F2E4F" w:rsidSect="000C0573">
      <w:pgSz w:w="11906" w:h="16838"/>
      <w:pgMar w:top="567"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202"/>
    <w:multiLevelType w:val="hybridMultilevel"/>
    <w:tmpl w:val="18A263AA"/>
    <w:lvl w:ilvl="0" w:tplc="9BACA148">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B724271"/>
    <w:multiLevelType w:val="hybridMultilevel"/>
    <w:tmpl w:val="DEC266BE"/>
    <w:lvl w:ilvl="0" w:tplc="040C000B">
      <w:start w:val="1"/>
      <w:numFmt w:val="bullet"/>
      <w:lvlText w:val=""/>
      <w:lvlJc w:val="left"/>
      <w:pPr>
        <w:tabs>
          <w:tab w:val="num" w:pos="1920"/>
        </w:tabs>
        <w:ind w:left="1920" w:hanging="360"/>
      </w:pPr>
      <w:rPr>
        <w:rFonts w:ascii="Wingdings" w:hAnsi="Wingdings"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start w:val="1"/>
      <w:numFmt w:val="bullet"/>
      <w:lvlText w:val=""/>
      <w:lvlJc w:val="left"/>
      <w:pPr>
        <w:tabs>
          <w:tab w:val="num" w:pos="3240"/>
        </w:tabs>
        <w:ind w:left="3240" w:hanging="360"/>
      </w:pPr>
      <w:rPr>
        <w:rFonts w:ascii="Wingdings" w:hAnsi="Wingdings" w:hint="default"/>
      </w:rPr>
    </w:lvl>
    <w:lvl w:ilvl="3" w:tplc="040C0001">
      <w:start w:val="1"/>
      <w:numFmt w:val="bullet"/>
      <w:lvlText w:val=""/>
      <w:lvlJc w:val="left"/>
      <w:pPr>
        <w:tabs>
          <w:tab w:val="num" w:pos="3960"/>
        </w:tabs>
        <w:ind w:left="3960" w:hanging="360"/>
      </w:pPr>
      <w:rPr>
        <w:rFonts w:ascii="Symbol" w:hAnsi="Symbol" w:hint="default"/>
      </w:rPr>
    </w:lvl>
    <w:lvl w:ilvl="4" w:tplc="040C0003">
      <w:start w:val="1"/>
      <w:numFmt w:val="bullet"/>
      <w:lvlText w:val="o"/>
      <w:lvlJc w:val="left"/>
      <w:pPr>
        <w:tabs>
          <w:tab w:val="num" w:pos="4680"/>
        </w:tabs>
        <w:ind w:left="4680" w:hanging="360"/>
      </w:pPr>
      <w:rPr>
        <w:rFonts w:ascii="Courier New" w:hAnsi="Courier New" w:hint="default"/>
      </w:rPr>
    </w:lvl>
    <w:lvl w:ilvl="5" w:tplc="040C0005">
      <w:start w:val="1"/>
      <w:numFmt w:val="bullet"/>
      <w:lvlText w:val=""/>
      <w:lvlJc w:val="left"/>
      <w:pPr>
        <w:tabs>
          <w:tab w:val="num" w:pos="5400"/>
        </w:tabs>
        <w:ind w:left="5400" w:hanging="360"/>
      </w:pPr>
      <w:rPr>
        <w:rFonts w:ascii="Wingdings" w:hAnsi="Wingdings" w:hint="default"/>
      </w:rPr>
    </w:lvl>
    <w:lvl w:ilvl="6" w:tplc="040C0001">
      <w:start w:val="1"/>
      <w:numFmt w:val="bullet"/>
      <w:lvlText w:val=""/>
      <w:lvlJc w:val="left"/>
      <w:pPr>
        <w:tabs>
          <w:tab w:val="num" w:pos="6120"/>
        </w:tabs>
        <w:ind w:left="6120" w:hanging="360"/>
      </w:pPr>
      <w:rPr>
        <w:rFonts w:ascii="Symbol" w:hAnsi="Symbol" w:hint="default"/>
      </w:rPr>
    </w:lvl>
    <w:lvl w:ilvl="7" w:tplc="040C0003">
      <w:start w:val="1"/>
      <w:numFmt w:val="bullet"/>
      <w:lvlText w:val="o"/>
      <w:lvlJc w:val="left"/>
      <w:pPr>
        <w:tabs>
          <w:tab w:val="num" w:pos="6840"/>
        </w:tabs>
        <w:ind w:left="6840" w:hanging="360"/>
      </w:pPr>
      <w:rPr>
        <w:rFonts w:ascii="Courier New" w:hAnsi="Courier New" w:hint="default"/>
      </w:rPr>
    </w:lvl>
    <w:lvl w:ilvl="8" w:tplc="040C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EF824CA"/>
    <w:multiLevelType w:val="hybridMultilevel"/>
    <w:tmpl w:val="7142715C"/>
    <w:lvl w:ilvl="0" w:tplc="C7C66C68">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D63090"/>
    <w:multiLevelType w:val="hybridMultilevel"/>
    <w:tmpl w:val="6CBCD7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736038F"/>
    <w:multiLevelType w:val="hybridMultilevel"/>
    <w:tmpl w:val="6492D1C2"/>
    <w:lvl w:ilvl="0" w:tplc="EA823C5E">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FF5CB6"/>
    <w:multiLevelType w:val="hybridMultilevel"/>
    <w:tmpl w:val="CA1E8F38"/>
    <w:lvl w:ilvl="0" w:tplc="9BACA14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B552B4"/>
    <w:multiLevelType w:val="hybridMultilevel"/>
    <w:tmpl w:val="24A4FC9A"/>
    <w:lvl w:ilvl="0" w:tplc="9BACA148">
      <w:start w:val="1"/>
      <w:numFmt w:val="bullet"/>
      <w:lvlText w:val=""/>
      <w:lvlJc w:val="left"/>
      <w:pPr>
        <w:ind w:left="1488" w:hanging="360"/>
      </w:pPr>
      <w:rPr>
        <w:rFonts w:ascii="Symbol" w:hAnsi="Symbol" w:hint="default"/>
      </w:rPr>
    </w:lvl>
    <w:lvl w:ilvl="1" w:tplc="040C0003" w:tentative="1">
      <w:start w:val="1"/>
      <w:numFmt w:val="bullet"/>
      <w:lvlText w:val="o"/>
      <w:lvlJc w:val="left"/>
      <w:pPr>
        <w:ind w:left="2208" w:hanging="360"/>
      </w:pPr>
      <w:rPr>
        <w:rFonts w:ascii="Courier New" w:hAnsi="Courier New" w:cs="Courier New" w:hint="default"/>
      </w:rPr>
    </w:lvl>
    <w:lvl w:ilvl="2" w:tplc="040C0005" w:tentative="1">
      <w:start w:val="1"/>
      <w:numFmt w:val="bullet"/>
      <w:lvlText w:val=""/>
      <w:lvlJc w:val="left"/>
      <w:pPr>
        <w:ind w:left="2928" w:hanging="360"/>
      </w:pPr>
      <w:rPr>
        <w:rFonts w:ascii="Wingdings" w:hAnsi="Wingdings" w:hint="default"/>
      </w:rPr>
    </w:lvl>
    <w:lvl w:ilvl="3" w:tplc="040C0001" w:tentative="1">
      <w:start w:val="1"/>
      <w:numFmt w:val="bullet"/>
      <w:lvlText w:val=""/>
      <w:lvlJc w:val="left"/>
      <w:pPr>
        <w:ind w:left="3648" w:hanging="360"/>
      </w:pPr>
      <w:rPr>
        <w:rFonts w:ascii="Symbol" w:hAnsi="Symbol" w:hint="default"/>
      </w:rPr>
    </w:lvl>
    <w:lvl w:ilvl="4" w:tplc="040C0003" w:tentative="1">
      <w:start w:val="1"/>
      <w:numFmt w:val="bullet"/>
      <w:lvlText w:val="o"/>
      <w:lvlJc w:val="left"/>
      <w:pPr>
        <w:ind w:left="4368" w:hanging="360"/>
      </w:pPr>
      <w:rPr>
        <w:rFonts w:ascii="Courier New" w:hAnsi="Courier New" w:cs="Courier New" w:hint="default"/>
      </w:rPr>
    </w:lvl>
    <w:lvl w:ilvl="5" w:tplc="040C0005" w:tentative="1">
      <w:start w:val="1"/>
      <w:numFmt w:val="bullet"/>
      <w:lvlText w:val=""/>
      <w:lvlJc w:val="left"/>
      <w:pPr>
        <w:ind w:left="5088" w:hanging="360"/>
      </w:pPr>
      <w:rPr>
        <w:rFonts w:ascii="Wingdings" w:hAnsi="Wingdings" w:hint="default"/>
      </w:rPr>
    </w:lvl>
    <w:lvl w:ilvl="6" w:tplc="040C0001" w:tentative="1">
      <w:start w:val="1"/>
      <w:numFmt w:val="bullet"/>
      <w:lvlText w:val=""/>
      <w:lvlJc w:val="left"/>
      <w:pPr>
        <w:ind w:left="5808" w:hanging="360"/>
      </w:pPr>
      <w:rPr>
        <w:rFonts w:ascii="Symbol" w:hAnsi="Symbol" w:hint="default"/>
      </w:rPr>
    </w:lvl>
    <w:lvl w:ilvl="7" w:tplc="040C0003" w:tentative="1">
      <w:start w:val="1"/>
      <w:numFmt w:val="bullet"/>
      <w:lvlText w:val="o"/>
      <w:lvlJc w:val="left"/>
      <w:pPr>
        <w:ind w:left="6528" w:hanging="360"/>
      </w:pPr>
      <w:rPr>
        <w:rFonts w:ascii="Courier New" w:hAnsi="Courier New" w:cs="Courier New" w:hint="default"/>
      </w:rPr>
    </w:lvl>
    <w:lvl w:ilvl="8" w:tplc="040C0005" w:tentative="1">
      <w:start w:val="1"/>
      <w:numFmt w:val="bullet"/>
      <w:lvlText w:val=""/>
      <w:lvlJc w:val="left"/>
      <w:pPr>
        <w:ind w:left="7248" w:hanging="360"/>
      </w:pPr>
      <w:rPr>
        <w:rFonts w:ascii="Wingdings" w:hAnsi="Wingdings" w:hint="default"/>
      </w:rPr>
    </w:lvl>
  </w:abstractNum>
  <w:abstractNum w:abstractNumId="7" w15:restartNumberingAfterBreak="0">
    <w:nsid w:val="6DD97DF6"/>
    <w:multiLevelType w:val="hybridMultilevel"/>
    <w:tmpl w:val="571434FA"/>
    <w:lvl w:ilvl="0" w:tplc="731C7C3A">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6438614">
    <w:abstractNumId w:val="2"/>
  </w:num>
  <w:num w:numId="2" w16cid:durableId="630401161">
    <w:abstractNumId w:val="7"/>
  </w:num>
  <w:num w:numId="3" w16cid:durableId="766852122">
    <w:abstractNumId w:val="4"/>
  </w:num>
  <w:num w:numId="4" w16cid:durableId="672562119">
    <w:abstractNumId w:val="3"/>
  </w:num>
  <w:num w:numId="5" w16cid:durableId="13505252">
    <w:abstractNumId w:val="5"/>
  </w:num>
  <w:num w:numId="6" w16cid:durableId="1091314662">
    <w:abstractNumId w:val="6"/>
  </w:num>
  <w:num w:numId="7" w16cid:durableId="1289894802">
    <w:abstractNumId w:val="0"/>
  </w:num>
  <w:num w:numId="8" w16cid:durableId="1855875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46"/>
    <w:rsid w:val="00087DC5"/>
    <w:rsid w:val="000C0573"/>
    <w:rsid w:val="00137D39"/>
    <w:rsid w:val="001C1F31"/>
    <w:rsid w:val="002573A4"/>
    <w:rsid w:val="0033701C"/>
    <w:rsid w:val="003E1907"/>
    <w:rsid w:val="003F2A72"/>
    <w:rsid w:val="00450846"/>
    <w:rsid w:val="004800B9"/>
    <w:rsid w:val="00490CF5"/>
    <w:rsid w:val="004C4AB7"/>
    <w:rsid w:val="004D7B89"/>
    <w:rsid w:val="004F2E4F"/>
    <w:rsid w:val="005257C1"/>
    <w:rsid w:val="00571C69"/>
    <w:rsid w:val="005D5071"/>
    <w:rsid w:val="00606A69"/>
    <w:rsid w:val="0064795B"/>
    <w:rsid w:val="006A1EBF"/>
    <w:rsid w:val="007547E4"/>
    <w:rsid w:val="007D67E6"/>
    <w:rsid w:val="00850001"/>
    <w:rsid w:val="00866100"/>
    <w:rsid w:val="008C0477"/>
    <w:rsid w:val="008D2828"/>
    <w:rsid w:val="00914466"/>
    <w:rsid w:val="00981B97"/>
    <w:rsid w:val="00A06962"/>
    <w:rsid w:val="00A45737"/>
    <w:rsid w:val="00AC2515"/>
    <w:rsid w:val="00B42A48"/>
    <w:rsid w:val="00B5582B"/>
    <w:rsid w:val="00B809C1"/>
    <w:rsid w:val="00BF6E92"/>
    <w:rsid w:val="00C43ACD"/>
    <w:rsid w:val="00C867FF"/>
    <w:rsid w:val="00CE459A"/>
    <w:rsid w:val="00D23007"/>
    <w:rsid w:val="00D758BB"/>
    <w:rsid w:val="00D90430"/>
    <w:rsid w:val="00E57E8A"/>
    <w:rsid w:val="00EB4306"/>
    <w:rsid w:val="00ED05A6"/>
    <w:rsid w:val="00F07E93"/>
    <w:rsid w:val="00F305B0"/>
    <w:rsid w:val="00F852BE"/>
    <w:rsid w:val="00FE1B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B550"/>
  <w15:chartTrackingRefBased/>
  <w15:docId w15:val="{01834B18-7909-401F-890F-6AD0103D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3007"/>
    <w:pPr>
      <w:ind w:left="720"/>
      <w:contextualSpacing/>
    </w:pPr>
  </w:style>
  <w:style w:type="character" w:styleId="Marquedecommentaire">
    <w:name w:val="annotation reference"/>
    <w:basedOn w:val="Policepardfaut"/>
    <w:uiPriority w:val="99"/>
    <w:semiHidden/>
    <w:unhideWhenUsed/>
    <w:rsid w:val="00EB4306"/>
    <w:rPr>
      <w:sz w:val="16"/>
      <w:szCs w:val="16"/>
    </w:rPr>
  </w:style>
  <w:style w:type="paragraph" w:styleId="Commentaire">
    <w:name w:val="annotation text"/>
    <w:basedOn w:val="Normal"/>
    <w:link w:val="CommentaireCar"/>
    <w:uiPriority w:val="99"/>
    <w:unhideWhenUsed/>
    <w:rsid w:val="00EB4306"/>
    <w:pPr>
      <w:spacing w:line="240" w:lineRule="auto"/>
    </w:pPr>
    <w:rPr>
      <w:sz w:val="20"/>
      <w:szCs w:val="20"/>
    </w:rPr>
  </w:style>
  <w:style w:type="character" w:customStyle="1" w:styleId="CommentaireCar">
    <w:name w:val="Commentaire Car"/>
    <w:basedOn w:val="Policepardfaut"/>
    <w:link w:val="Commentaire"/>
    <w:uiPriority w:val="99"/>
    <w:rsid w:val="00EB4306"/>
    <w:rPr>
      <w:sz w:val="20"/>
      <w:szCs w:val="20"/>
    </w:rPr>
  </w:style>
  <w:style w:type="paragraph" w:styleId="Objetducommentaire">
    <w:name w:val="annotation subject"/>
    <w:basedOn w:val="Commentaire"/>
    <w:next w:val="Commentaire"/>
    <w:link w:val="ObjetducommentaireCar"/>
    <w:uiPriority w:val="99"/>
    <w:semiHidden/>
    <w:unhideWhenUsed/>
    <w:rsid w:val="00EB4306"/>
    <w:rPr>
      <w:b/>
      <w:bCs/>
    </w:rPr>
  </w:style>
  <w:style w:type="character" w:customStyle="1" w:styleId="ObjetducommentaireCar">
    <w:name w:val="Objet du commentaire Car"/>
    <w:basedOn w:val="CommentaireCar"/>
    <w:link w:val="Objetducommentaire"/>
    <w:uiPriority w:val="99"/>
    <w:semiHidden/>
    <w:rsid w:val="00EB43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3581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DIONIGI</dc:creator>
  <cp:keywords/>
  <dc:description/>
  <cp:lastModifiedBy>Vanessa DIONIGI</cp:lastModifiedBy>
  <cp:revision>3</cp:revision>
  <cp:lastPrinted>2022-05-19T09:36:00Z</cp:lastPrinted>
  <dcterms:created xsi:type="dcterms:W3CDTF">2022-05-30T14:40:00Z</dcterms:created>
  <dcterms:modified xsi:type="dcterms:W3CDTF">2022-05-30T14:55:00Z</dcterms:modified>
</cp:coreProperties>
</file>